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EA7C0" w14:textId="528BB041" w:rsidR="003938E7" w:rsidRDefault="003938E7" w:rsidP="00E830DC">
      <w:pPr>
        <w:spacing w:after="0"/>
        <w:jc w:val="center"/>
        <w:rPr>
          <w:rFonts w:ascii="Arial" w:hAnsi="Arial" w:cs="Arial"/>
          <w:sz w:val="40"/>
          <w:szCs w:val="40"/>
        </w:rPr>
      </w:pPr>
      <w:r>
        <w:rPr>
          <w:rFonts w:ascii="Arial" w:hAnsi="Arial" w:cs="Arial"/>
          <w:noProof/>
          <w:sz w:val="40"/>
          <w:szCs w:val="40"/>
        </w:rPr>
        <w:drawing>
          <wp:inline distT="0" distB="0" distL="0" distR="0" wp14:anchorId="2BEA2AFA" wp14:editId="6113E02B">
            <wp:extent cx="190500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7">
                      <a:extLst>
                        <a:ext uri="{28A0092B-C50C-407E-A947-70E740481C1C}">
                          <a14:useLocalDpi xmlns:a14="http://schemas.microsoft.com/office/drawing/2010/main" val="0"/>
                        </a:ext>
                      </a:extLst>
                    </a:blip>
                    <a:stretch>
                      <a:fillRect/>
                    </a:stretch>
                  </pic:blipFill>
                  <pic:spPr>
                    <a:xfrm>
                      <a:off x="0" y="0"/>
                      <a:ext cx="1905000" cy="638175"/>
                    </a:xfrm>
                    <a:prstGeom prst="rect">
                      <a:avLst/>
                    </a:prstGeom>
                  </pic:spPr>
                </pic:pic>
              </a:graphicData>
            </a:graphic>
          </wp:inline>
        </w:drawing>
      </w:r>
    </w:p>
    <w:p w14:paraId="53F59743" w14:textId="36AFAB8E" w:rsidR="003938E7" w:rsidRDefault="003938E7" w:rsidP="00E830DC">
      <w:pPr>
        <w:spacing w:after="0"/>
        <w:jc w:val="center"/>
        <w:rPr>
          <w:rFonts w:ascii="Arial" w:hAnsi="Arial" w:cs="Arial"/>
          <w:sz w:val="24"/>
          <w:szCs w:val="24"/>
        </w:rPr>
      </w:pPr>
    </w:p>
    <w:p w14:paraId="21BDBD32" w14:textId="3C672B86" w:rsidR="003938E7" w:rsidRDefault="003938E7" w:rsidP="003938E7">
      <w:pPr>
        <w:spacing w:after="0"/>
        <w:rPr>
          <w:rFonts w:ascii="Arial" w:hAnsi="Arial" w:cs="Arial"/>
          <w:sz w:val="24"/>
          <w:szCs w:val="24"/>
        </w:rPr>
      </w:pPr>
      <w:r>
        <w:rPr>
          <w:rFonts w:ascii="Arial" w:hAnsi="Arial" w:cs="Arial"/>
          <w:sz w:val="24"/>
          <w:szCs w:val="24"/>
        </w:rPr>
        <w:t>For attention of:</w:t>
      </w:r>
      <w:r>
        <w:rPr>
          <w:rFonts w:ascii="Arial" w:hAnsi="Arial" w:cs="Arial"/>
          <w:sz w:val="24"/>
          <w:szCs w:val="24"/>
        </w:rPr>
        <w:tab/>
        <w:t xml:space="preserve">All administrative and clinical </w:t>
      </w:r>
      <w:r w:rsidR="00F861C4">
        <w:rPr>
          <w:rFonts w:ascii="Arial" w:hAnsi="Arial" w:cs="Arial"/>
          <w:sz w:val="24"/>
          <w:szCs w:val="24"/>
        </w:rPr>
        <w:t>team members</w:t>
      </w:r>
    </w:p>
    <w:p w14:paraId="3C3ACBF8" w14:textId="4ADDB966" w:rsidR="003938E7" w:rsidRDefault="003938E7" w:rsidP="00E830DC">
      <w:pPr>
        <w:spacing w:after="0"/>
        <w:jc w:val="center"/>
        <w:rPr>
          <w:rFonts w:ascii="Arial" w:hAnsi="Arial" w:cs="Arial"/>
          <w:sz w:val="24"/>
          <w:szCs w:val="24"/>
        </w:rPr>
      </w:pPr>
    </w:p>
    <w:p w14:paraId="371E6C80" w14:textId="77777777" w:rsidR="003938E7" w:rsidRPr="003938E7" w:rsidRDefault="003938E7" w:rsidP="00E830DC">
      <w:pPr>
        <w:spacing w:after="0"/>
        <w:jc w:val="center"/>
        <w:rPr>
          <w:rFonts w:ascii="Arial" w:hAnsi="Arial" w:cs="Arial"/>
          <w:sz w:val="24"/>
          <w:szCs w:val="24"/>
        </w:rPr>
      </w:pPr>
    </w:p>
    <w:p w14:paraId="639F3F5A" w14:textId="2A42C866" w:rsidR="00EF5A50" w:rsidRPr="00E830DC" w:rsidRDefault="00EF5A50" w:rsidP="00E830DC">
      <w:pPr>
        <w:spacing w:after="0"/>
        <w:jc w:val="center"/>
        <w:rPr>
          <w:rFonts w:ascii="Arial" w:hAnsi="Arial" w:cs="Arial"/>
          <w:sz w:val="40"/>
          <w:szCs w:val="40"/>
        </w:rPr>
      </w:pPr>
      <w:r w:rsidRPr="00E830DC">
        <w:rPr>
          <w:rFonts w:ascii="Arial" w:hAnsi="Arial" w:cs="Arial"/>
          <w:sz w:val="40"/>
          <w:szCs w:val="40"/>
        </w:rPr>
        <w:t xml:space="preserve">Assessment of </w:t>
      </w:r>
      <w:r w:rsidR="00E830DC">
        <w:rPr>
          <w:rFonts w:ascii="Arial" w:hAnsi="Arial" w:cs="Arial"/>
          <w:sz w:val="40"/>
          <w:szCs w:val="40"/>
        </w:rPr>
        <w:t xml:space="preserve">your </w:t>
      </w:r>
      <w:r w:rsidRPr="00E830DC">
        <w:rPr>
          <w:rFonts w:ascii="Arial" w:hAnsi="Arial" w:cs="Arial"/>
          <w:sz w:val="40"/>
          <w:szCs w:val="40"/>
        </w:rPr>
        <w:t>risk in the workplace</w:t>
      </w:r>
    </w:p>
    <w:p w14:paraId="71B8A4B2" w14:textId="11223DDB" w:rsidR="00EF5A50" w:rsidRDefault="00EF5A50" w:rsidP="007573F8">
      <w:pPr>
        <w:spacing w:after="0"/>
        <w:rPr>
          <w:rFonts w:ascii="Arial" w:hAnsi="Arial" w:cs="Arial"/>
          <w:sz w:val="24"/>
          <w:szCs w:val="24"/>
        </w:rPr>
      </w:pPr>
    </w:p>
    <w:p w14:paraId="69ABBE4B" w14:textId="77777777" w:rsidR="00E830DC" w:rsidRDefault="00E830DC" w:rsidP="007573F8">
      <w:pPr>
        <w:spacing w:after="0"/>
        <w:rPr>
          <w:rFonts w:ascii="Arial" w:hAnsi="Arial" w:cs="Arial"/>
          <w:sz w:val="24"/>
          <w:szCs w:val="24"/>
        </w:rPr>
      </w:pPr>
    </w:p>
    <w:p w14:paraId="5A7A17BE" w14:textId="20DB1E33" w:rsidR="00E830DC" w:rsidRPr="00E830DC" w:rsidRDefault="00E830DC" w:rsidP="007573F8">
      <w:pPr>
        <w:spacing w:after="0"/>
        <w:rPr>
          <w:rFonts w:ascii="Arial" w:hAnsi="Arial" w:cs="Arial"/>
          <w:b/>
          <w:bCs/>
          <w:sz w:val="24"/>
          <w:szCs w:val="24"/>
        </w:rPr>
      </w:pPr>
      <w:r w:rsidRPr="00E830DC">
        <w:rPr>
          <w:rFonts w:ascii="Arial" w:hAnsi="Arial" w:cs="Arial"/>
          <w:b/>
          <w:bCs/>
          <w:sz w:val="24"/>
          <w:szCs w:val="24"/>
        </w:rPr>
        <w:t>Why would you want to assess your risk?</w:t>
      </w:r>
    </w:p>
    <w:p w14:paraId="1E53C1B0" w14:textId="377DC94C" w:rsidR="00EF5A50" w:rsidRDefault="00EF5A50" w:rsidP="007573F8">
      <w:pPr>
        <w:pStyle w:val="ListParagraph"/>
        <w:numPr>
          <w:ilvl w:val="0"/>
          <w:numId w:val="1"/>
        </w:numPr>
        <w:spacing w:after="0"/>
        <w:rPr>
          <w:rFonts w:ascii="Arial" w:hAnsi="Arial" w:cs="Arial"/>
          <w:sz w:val="24"/>
          <w:szCs w:val="24"/>
        </w:rPr>
      </w:pPr>
      <w:r w:rsidRPr="00E830DC">
        <w:rPr>
          <w:rFonts w:ascii="Arial" w:hAnsi="Arial" w:cs="Arial"/>
          <w:sz w:val="24"/>
          <w:szCs w:val="24"/>
        </w:rPr>
        <w:t>Health service staff and other front-line workers are at higher risk of contact with coronavirus.</w:t>
      </w:r>
    </w:p>
    <w:p w14:paraId="6FA02C7E" w14:textId="3A7EA9C8" w:rsidR="00595DBE" w:rsidRPr="00E830DC" w:rsidRDefault="00595DBE" w:rsidP="007573F8">
      <w:pPr>
        <w:pStyle w:val="ListParagraph"/>
        <w:numPr>
          <w:ilvl w:val="0"/>
          <w:numId w:val="1"/>
        </w:numPr>
        <w:spacing w:after="0"/>
        <w:rPr>
          <w:rFonts w:ascii="Arial" w:hAnsi="Arial" w:cs="Arial"/>
          <w:sz w:val="24"/>
          <w:szCs w:val="24"/>
        </w:rPr>
      </w:pPr>
      <w:r>
        <w:rPr>
          <w:rFonts w:ascii="Arial" w:hAnsi="Arial" w:cs="Arial"/>
          <w:sz w:val="24"/>
          <w:szCs w:val="24"/>
        </w:rPr>
        <w:t xml:space="preserve">The risk of catching the virus may vary, depending on what tasks you do at work, and where exactly you do them. </w:t>
      </w:r>
    </w:p>
    <w:p w14:paraId="7028E220" w14:textId="2FBE938A" w:rsidR="00EF5A50" w:rsidRDefault="00EF5A50" w:rsidP="007573F8">
      <w:pPr>
        <w:pStyle w:val="ListParagraph"/>
        <w:numPr>
          <w:ilvl w:val="0"/>
          <w:numId w:val="1"/>
        </w:numPr>
        <w:spacing w:after="0"/>
        <w:rPr>
          <w:rFonts w:ascii="Arial" w:hAnsi="Arial" w:cs="Arial"/>
          <w:sz w:val="24"/>
          <w:szCs w:val="24"/>
        </w:rPr>
      </w:pPr>
      <w:r w:rsidRPr="00E830DC">
        <w:rPr>
          <w:rFonts w:ascii="Arial" w:hAnsi="Arial" w:cs="Arial"/>
          <w:sz w:val="24"/>
          <w:szCs w:val="24"/>
        </w:rPr>
        <w:t>Certain factors make an individual more likely to become seriously ill if he catches the virus.</w:t>
      </w:r>
    </w:p>
    <w:p w14:paraId="3D2EE289" w14:textId="36FBF601" w:rsidR="00595DBE" w:rsidRPr="00E830DC" w:rsidRDefault="00595DBE" w:rsidP="007573F8">
      <w:pPr>
        <w:pStyle w:val="ListParagraph"/>
        <w:numPr>
          <w:ilvl w:val="0"/>
          <w:numId w:val="1"/>
        </w:numPr>
        <w:spacing w:after="0"/>
        <w:rPr>
          <w:rFonts w:ascii="Arial" w:hAnsi="Arial" w:cs="Arial"/>
          <w:sz w:val="24"/>
          <w:szCs w:val="24"/>
        </w:rPr>
      </w:pPr>
      <w:r>
        <w:rPr>
          <w:rFonts w:ascii="Arial" w:hAnsi="Arial" w:cs="Arial"/>
          <w:sz w:val="24"/>
          <w:szCs w:val="24"/>
        </w:rPr>
        <w:t>Assessment helps you to find out whether your risk is particularly high. If it is, your manager may provide more protection, or move you to do other tasks.</w:t>
      </w:r>
    </w:p>
    <w:p w14:paraId="6BF8264E" w14:textId="073F2B02" w:rsidR="00EF5A50" w:rsidRDefault="00EF5A50" w:rsidP="007573F8">
      <w:pPr>
        <w:spacing w:after="0"/>
        <w:rPr>
          <w:rFonts w:ascii="Arial" w:hAnsi="Arial" w:cs="Arial"/>
          <w:sz w:val="24"/>
          <w:szCs w:val="24"/>
        </w:rPr>
      </w:pPr>
    </w:p>
    <w:p w14:paraId="1D61A619" w14:textId="462DD3AA" w:rsidR="00595DBE" w:rsidRDefault="00595DBE" w:rsidP="007573F8">
      <w:pPr>
        <w:spacing w:after="0"/>
        <w:rPr>
          <w:rFonts w:ascii="Arial" w:hAnsi="Arial" w:cs="Arial"/>
          <w:sz w:val="24"/>
          <w:szCs w:val="24"/>
        </w:rPr>
      </w:pPr>
    </w:p>
    <w:p w14:paraId="671DFEA4" w14:textId="04BECA46" w:rsidR="00595DBE" w:rsidRDefault="00595DBE" w:rsidP="007573F8">
      <w:pPr>
        <w:spacing w:after="0"/>
        <w:rPr>
          <w:rFonts w:ascii="Arial" w:hAnsi="Arial" w:cs="Arial"/>
          <w:sz w:val="24"/>
          <w:szCs w:val="24"/>
        </w:rPr>
      </w:pPr>
    </w:p>
    <w:p w14:paraId="26629A1A" w14:textId="35D35AAF" w:rsidR="00595DBE" w:rsidRPr="00595DBE" w:rsidRDefault="00595DBE" w:rsidP="007573F8">
      <w:pPr>
        <w:spacing w:after="0"/>
        <w:rPr>
          <w:rFonts w:ascii="Arial" w:hAnsi="Arial" w:cs="Arial"/>
          <w:b/>
          <w:bCs/>
          <w:sz w:val="24"/>
          <w:szCs w:val="24"/>
        </w:rPr>
      </w:pPr>
      <w:r w:rsidRPr="00595DBE">
        <w:rPr>
          <w:rFonts w:ascii="Arial" w:hAnsi="Arial" w:cs="Arial"/>
          <w:b/>
          <w:bCs/>
          <w:sz w:val="24"/>
          <w:szCs w:val="24"/>
        </w:rPr>
        <w:t>Self Assessment and Decision score</w:t>
      </w:r>
    </w:p>
    <w:p w14:paraId="52F2D8FB" w14:textId="6A75A4C6" w:rsidR="00EF5A50" w:rsidRDefault="00EF5A50" w:rsidP="007573F8">
      <w:pPr>
        <w:spacing w:after="0"/>
        <w:rPr>
          <w:rFonts w:ascii="Arial" w:hAnsi="Arial" w:cs="Arial"/>
          <w:sz w:val="24"/>
          <w:szCs w:val="24"/>
        </w:rPr>
      </w:pPr>
      <w:r w:rsidRPr="00EF5A50">
        <w:rPr>
          <w:rFonts w:ascii="Arial" w:hAnsi="Arial" w:cs="Arial"/>
          <w:sz w:val="24"/>
          <w:szCs w:val="24"/>
        </w:rPr>
        <w:t>Th</w:t>
      </w:r>
      <w:r>
        <w:rPr>
          <w:rFonts w:ascii="Arial" w:hAnsi="Arial" w:cs="Arial"/>
          <w:sz w:val="24"/>
          <w:szCs w:val="24"/>
        </w:rPr>
        <w:t>e following risk calculator, known as SAAD,</w:t>
      </w:r>
      <w:r w:rsidRPr="00EF5A50">
        <w:rPr>
          <w:rFonts w:ascii="Arial" w:hAnsi="Arial" w:cs="Arial"/>
          <w:sz w:val="24"/>
          <w:szCs w:val="24"/>
        </w:rPr>
        <w:t xml:space="preserve"> was designed by GPs and practice managers at the ABM Academy in Manchester.</w:t>
      </w:r>
    </w:p>
    <w:p w14:paraId="2E58C950" w14:textId="008001E4" w:rsidR="00E830DC" w:rsidRDefault="004E39D2" w:rsidP="007573F8">
      <w:pPr>
        <w:tabs>
          <w:tab w:val="left" w:pos="1335"/>
        </w:tabs>
        <w:spacing w:after="0"/>
        <w:rPr>
          <w:rFonts w:ascii="Arial" w:hAnsi="Arial" w:cs="Arial"/>
          <w:sz w:val="24"/>
          <w:szCs w:val="24"/>
        </w:rPr>
      </w:pPr>
      <w:hyperlink r:id="rId8" w:history="1">
        <w:r w:rsidR="00D772BD" w:rsidRPr="00D772BD">
          <w:rPr>
            <w:rStyle w:val="Hyperlink"/>
            <w:rFonts w:ascii="Arial" w:hAnsi="Arial" w:cs="Arial"/>
            <w:sz w:val="24"/>
            <w:szCs w:val="24"/>
          </w:rPr>
          <w:t>https://abmacademy.com/saad-risk-scoring-for-bame/</w:t>
        </w:r>
      </w:hyperlink>
    </w:p>
    <w:p w14:paraId="49D5286C" w14:textId="5128A809" w:rsidR="00D772BD" w:rsidRDefault="00D772BD" w:rsidP="007573F8">
      <w:pPr>
        <w:tabs>
          <w:tab w:val="left" w:pos="1335"/>
        </w:tabs>
        <w:spacing w:after="0"/>
        <w:rPr>
          <w:rFonts w:ascii="Arial" w:hAnsi="Arial" w:cs="Arial"/>
          <w:sz w:val="24"/>
          <w:szCs w:val="24"/>
        </w:rPr>
      </w:pPr>
      <w:r w:rsidRPr="00D772BD">
        <w:rPr>
          <w:rFonts w:ascii="Arial" w:hAnsi="Arial" w:cs="Arial"/>
          <w:sz w:val="24"/>
          <w:szCs w:val="24"/>
        </w:rPr>
        <w:t xml:space="preserve">The </w:t>
      </w:r>
      <w:r>
        <w:rPr>
          <w:rFonts w:ascii="Arial" w:hAnsi="Arial" w:cs="Arial"/>
          <w:sz w:val="24"/>
          <w:szCs w:val="24"/>
        </w:rPr>
        <w:t>calculator</w:t>
      </w:r>
      <w:r w:rsidRPr="00D772BD">
        <w:rPr>
          <w:rFonts w:ascii="Arial" w:hAnsi="Arial" w:cs="Arial"/>
          <w:sz w:val="24"/>
          <w:szCs w:val="24"/>
        </w:rPr>
        <w:t xml:space="preserve"> has been de</w:t>
      </w:r>
      <w:r>
        <w:rPr>
          <w:rFonts w:ascii="Arial" w:hAnsi="Arial" w:cs="Arial"/>
          <w:sz w:val="24"/>
          <w:szCs w:val="24"/>
        </w:rPr>
        <w:t>sign</w:t>
      </w:r>
      <w:r w:rsidRPr="00D772BD">
        <w:rPr>
          <w:rFonts w:ascii="Arial" w:hAnsi="Arial" w:cs="Arial"/>
          <w:sz w:val="24"/>
          <w:szCs w:val="24"/>
        </w:rPr>
        <w:t xml:space="preserve">ed for </w:t>
      </w:r>
      <w:r>
        <w:rPr>
          <w:rFonts w:ascii="Arial" w:hAnsi="Arial" w:cs="Arial"/>
          <w:sz w:val="24"/>
          <w:szCs w:val="24"/>
        </w:rPr>
        <w:t>use in GP surgeries, by</w:t>
      </w:r>
      <w:r w:rsidRPr="00D772BD">
        <w:rPr>
          <w:rFonts w:ascii="Arial" w:hAnsi="Arial" w:cs="Arial"/>
          <w:sz w:val="24"/>
          <w:szCs w:val="24"/>
        </w:rPr>
        <w:t xml:space="preserve"> both clinical and non-clinical staff. </w:t>
      </w:r>
      <w:r>
        <w:rPr>
          <w:rFonts w:ascii="Arial" w:hAnsi="Arial" w:cs="Arial"/>
          <w:sz w:val="24"/>
          <w:szCs w:val="24"/>
        </w:rPr>
        <w:t xml:space="preserve">It </w:t>
      </w:r>
      <w:r w:rsidRPr="00D772BD">
        <w:rPr>
          <w:rFonts w:ascii="Arial" w:hAnsi="Arial" w:cs="Arial"/>
          <w:sz w:val="24"/>
          <w:szCs w:val="24"/>
        </w:rPr>
        <w:t>is also applicable to all ethnic</w:t>
      </w:r>
      <w:r>
        <w:rPr>
          <w:rFonts w:ascii="Arial" w:hAnsi="Arial" w:cs="Arial"/>
          <w:sz w:val="24"/>
          <w:szCs w:val="24"/>
        </w:rPr>
        <w:t xml:space="preserve"> groups</w:t>
      </w:r>
      <w:r w:rsidRPr="00D772BD">
        <w:rPr>
          <w:rFonts w:ascii="Arial" w:hAnsi="Arial" w:cs="Arial"/>
          <w:sz w:val="24"/>
          <w:szCs w:val="24"/>
        </w:rPr>
        <w:t>.</w:t>
      </w:r>
    </w:p>
    <w:p w14:paraId="1FC33A40" w14:textId="5F54B092" w:rsidR="00D772BD" w:rsidRDefault="00D772BD" w:rsidP="007573F8">
      <w:pPr>
        <w:tabs>
          <w:tab w:val="left" w:pos="1335"/>
        </w:tabs>
        <w:spacing w:after="0"/>
        <w:rPr>
          <w:rFonts w:ascii="Arial" w:hAnsi="Arial" w:cs="Arial"/>
          <w:sz w:val="24"/>
          <w:szCs w:val="24"/>
        </w:rPr>
      </w:pPr>
    </w:p>
    <w:p w14:paraId="4F06B046" w14:textId="77777777" w:rsidR="007573F8" w:rsidRDefault="007573F8" w:rsidP="007573F8">
      <w:pPr>
        <w:tabs>
          <w:tab w:val="left" w:pos="1335"/>
        </w:tabs>
        <w:spacing w:after="0"/>
        <w:rPr>
          <w:rFonts w:ascii="Arial" w:hAnsi="Arial" w:cs="Arial"/>
          <w:sz w:val="24"/>
          <w:szCs w:val="24"/>
        </w:rPr>
      </w:pPr>
    </w:p>
    <w:p w14:paraId="5FACE8C2" w14:textId="076A525E" w:rsidR="007573F8" w:rsidRDefault="007573F8" w:rsidP="007573F8">
      <w:pPr>
        <w:tabs>
          <w:tab w:val="left" w:pos="1335"/>
        </w:tabs>
        <w:spacing w:after="0"/>
        <w:rPr>
          <w:rFonts w:ascii="Arial" w:hAnsi="Arial" w:cs="Arial"/>
          <w:sz w:val="24"/>
          <w:szCs w:val="24"/>
        </w:rPr>
      </w:pPr>
    </w:p>
    <w:p w14:paraId="14E6853E" w14:textId="4EA54219" w:rsidR="007573F8" w:rsidRPr="007573F8" w:rsidRDefault="007573F8" w:rsidP="007573F8">
      <w:pPr>
        <w:tabs>
          <w:tab w:val="left" w:pos="1335"/>
        </w:tabs>
        <w:spacing w:after="0"/>
        <w:rPr>
          <w:rFonts w:ascii="Arial" w:hAnsi="Arial" w:cs="Arial"/>
          <w:b/>
          <w:bCs/>
          <w:sz w:val="24"/>
          <w:szCs w:val="24"/>
        </w:rPr>
      </w:pPr>
      <w:r w:rsidRPr="007573F8">
        <w:rPr>
          <w:rFonts w:ascii="Arial" w:hAnsi="Arial" w:cs="Arial"/>
          <w:b/>
          <w:bCs/>
          <w:sz w:val="24"/>
          <w:szCs w:val="24"/>
        </w:rPr>
        <w:t>Please note</w:t>
      </w:r>
    </w:p>
    <w:p w14:paraId="34E59CAA" w14:textId="72E57471" w:rsidR="007573F8" w:rsidRPr="007573F8" w:rsidRDefault="007573F8" w:rsidP="007573F8">
      <w:pPr>
        <w:pStyle w:val="ListParagraph"/>
        <w:numPr>
          <w:ilvl w:val="0"/>
          <w:numId w:val="6"/>
        </w:numPr>
        <w:tabs>
          <w:tab w:val="left" w:pos="1335"/>
        </w:tabs>
        <w:spacing w:after="0"/>
        <w:rPr>
          <w:rFonts w:ascii="Arial" w:hAnsi="Arial" w:cs="Arial"/>
          <w:sz w:val="24"/>
          <w:szCs w:val="24"/>
        </w:rPr>
      </w:pPr>
      <w:r w:rsidRPr="007573F8">
        <w:rPr>
          <w:rFonts w:ascii="Arial" w:hAnsi="Arial" w:cs="Arial"/>
          <w:sz w:val="24"/>
          <w:szCs w:val="24"/>
        </w:rPr>
        <w:t>This is purely one way your workplace supports you during these difficult times.</w:t>
      </w:r>
    </w:p>
    <w:p w14:paraId="67B0F68E" w14:textId="039C0159" w:rsidR="007573F8" w:rsidRPr="007573F8" w:rsidRDefault="007573F8" w:rsidP="007573F8">
      <w:pPr>
        <w:pStyle w:val="ListParagraph"/>
        <w:numPr>
          <w:ilvl w:val="0"/>
          <w:numId w:val="6"/>
        </w:numPr>
        <w:tabs>
          <w:tab w:val="left" w:pos="1335"/>
        </w:tabs>
        <w:spacing w:after="0"/>
        <w:rPr>
          <w:rFonts w:ascii="Arial" w:hAnsi="Arial" w:cs="Arial"/>
          <w:sz w:val="24"/>
          <w:szCs w:val="24"/>
        </w:rPr>
      </w:pPr>
      <w:r w:rsidRPr="007573F8">
        <w:rPr>
          <w:rFonts w:ascii="Arial" w:hAnsi="Arial" w:cs="Arial"/>
          <w:sz w:val="24"/>
          <w:szCs w:val="24"/>
        </w:rPr>
        <w:t>The assessment requires personal health data, and it is your own choice whether you wish to cooperate.</w:t>
      </w:r>
    </w:p>
    <w:p w14:paraId="12EC6BC2" w14:textId="481BBEF0" w:rsidR="007573F8" w:rsidRPr="007573F8" w:rsidRDefault="007573F8" w:rsidP="007573F8">
      <w:pPr>
        <w:pStyle w:val="ListParagraph"/>
        <w:numPr>
          <w:ilvl w:val="0"/>
          <w:numId w:val="6"/>
        </w:numPr>
        <w:tabs>
          <w:tab w:val="left" w:pos="1335"/>
        </w:tabs>
        <w:spacing w:after="0"/>
        <w:rPr>
          <w:rFonts w:ascii="Arial" w:hAnsi="Arial" w:cs="Arial"/>
          <w:sz w:val="24"/>
          <w:szCs w:val="24"/>
        </w:rPr>
      </w:pPr>
      <w:r w:rsidRPr="007573F8">
        <w:rPr>
          <w:rFonts w:ascii="Arial" w:hAnsi="Arial" w:cs="Arial"/>
          <w:sz w:val="24"/>
          <w:szCs w:val="24"/>
        </w:rPr>
        <w:t>It is not a substitute for your normal health care, and if any issues are picked up, you are encouraged to contact your own GP for advice.</w:t>
      </w:r>
    </w:p>
    <w:p w14:paraId="6B78C890" w14:textId="77777777" w:rsidR="007573F8" w:rsidRDefault="007573F8" w:rsidP="007573F8">
      <w:pPr>
        <w:tabs>
          <w:tab w:val="left" w:pos="1335"/>
        </w:tabs>
        <w:spacing w:after="0"/>
        <w:rPr>
          <w:rFonts w:ascii="Arial" w:hAnsi="Arial" w:cs="Arial"/>
          <w:sz w:val="24"/>
          <w:szCs w:val="24"/>
        </w:rPr>
      </w:pPr>
    </w:p>
    <w:p w14:paraId="1DD3229D" w14:textId="77777777" w:rsidR="0069279F" w:rsidRDefault="0069279F" w:rsidP="007573F8">
      <w:pPr>
        <w:spacing w:after="0"/>
        <w:rPr>
          <w:rFonts w:ascii="Arial" w:hAnsi="Arial" w:cs="Arial"/>
          <w:sz w:val="24"/>
          <w:szCs w:val="24"/>
        </w:rPr>
      </w:pPr>
    </w:p>
    <w:p w14:paraId="031B1C5E" w14:textId="2AE90C8A" w:rsidR="0069279F" w:rsidRDefault="0069279F" w:rsidP="007573F8">
      <w:pPr>
        <w:spacing w:after="0"/>
        <w:rPr>
          <w:rFonts w:ascii="Arial" w:hAnsi="Arial" w:cs="Arial"/>
          <w:sz w:val="24"/>
          <w:szCs w:val="24"/>
        </w:rPr>
      </w:pPr>
    </w:p>
    <w:p w14:paraId="4992CB65" w14:textId="551BA870" w:rsidR="003938E7" w:rsidRDefault="003938E7" w:rsidP="007573F8">
      <w:pPr>
        <w:spacing w:after="0"/>
        <w:rPr>
          <w:rFonts w:ascii="Arial" w:hAnsi="Arial" w:cs="Arial"/>
          <w:sz w:val="24"/>
          <w:szCs w:val="24"/>
        </w:rPr>
      </w:pPr>
      <w:r>
        <w:rPr>
          <w:rFonts w:ascii="Arial" w:hAnsi="Arial" w:cs="Arial"/>
          <w:sz w:val="24"/>
          <w:szCs w:val="24"/>
        </w:rPr>
        <w:t>Dr Siva, Dr Athee</w:t>
      </w:r>
    </w:p>
    <w:p w14:paraId="7CE0404D" w14:textId="77777777" w:rsidR="00714EE3" w:rsidRDefault="0069279F" w:rsidP="007573F8">
      <w:pPr>
        <w:spacing w:after="0"/>
        <w:rPr>
          <w:rFonts w:ascii="Arial" w:hAnsi="Arial" w:cs="Arial"/>
          <w:sz w:val="24"/>
          <w:szCs w:val="24"/>
        </w:rPr>
      </w:pPr>
      <w:r>
        <w:rPr>
          <w:rFonts w:ascii="Arial" w:hAnsi="Arial" w:cs="Arial"/>
          <w:sz w:val="24"/>
          <w:szCs w:val="24"/>
        </w:rPr>
        <w:t>10.06.2020</w:t>
      </w:r>
    </w:p>
    <w:p w14:paraId="71AF5ED2" w14:textId="77777777" w:rsidR="00714EE3" w:rsidRDefault="00714EE3" w:rsidP="007573F8">
      <w:pPr>
        <w:spacing w:after="0"/>
        <w:rPr>
          <w:rFonts w:ascii="Arial" w:hAnsi="Arial" w:cs="Arial"/>
          <w:sz w:val="24"/>
          <w:szCs w:val="24"/>
        </w:rPr>
        <w:sectPr w:rsidR="00714EE3">
          <w:headerReference w:type="default" r:id="rId9"/>
          <w:pgSz w:w="11906" w:h="16838"/>
          <w:pgMar w:top="1440" w:right="1440" w:bottom="1440" w:left="1440" w:header="708" w:footer="708" w:gutter="0"/>
          <w:cols w:space="708"/>
          <w:docGrid w:linePitch="360"/>
        </w:sectPr>
      </w:pPr>
    </w:p>
    <w:p w14:paraId="675D1636" w14:textId="77777777" w:rsidR="007573F8" w:rsidRDefault="007573F8" w:rsidP="007573F8">
      <w:pPr>
        <w:spacing w:after="0"/>
        <w:rPr>
          <w:rFonts w:ascii="Arial" w:hAnsi="Arial" w:cs="Arial"/>
          <w:sz w:val="24"/>
          <w:szCs w:val="24"/>
        </w:rPr>
      </w:pPr>
    </w:p>
    <w:p w14:paraId="62628314" w14:textId="77777777" w:rsidR="00A13FD4" w:rsidRPr="00163B39" w:rsidRDefault="00A13FD4" w:rsidP="00A13FD4">
      <w:pPr>
        <w:jc w:val="center"/>
        <w:rPr>
          <w:b/>
          <w:bCs/>
          <w:u w:val="single"/>
        </w:rPr>
      </w:pPr>
      <w:r w:rsidRPr="00163B39">
        <w:rPr>
          <w:b/>
          <w:bCs/>
          <w:u w:val="single"/>
        </w:rPr>
        <w:t>SCORE CARD</w:t>
      </w:r>
    </w:p>
    <w:p w14:paraId="784B8635" w14:textId="77777777" w:rsidR="00A13FD4" w:rsidRDefault="00A13FD4" w:rsidP="00A13FD4">
      <w:r>
        <w:t>Staff name:                                                         Manager name:                                                      Date:</w:t>
      </w:r>
    </w:p>
    <w:p w14:paraId="04688755" w14:textId="77777777" w:rsidR="00A13FD4" w:rsidRDefault="00A13FD4" w:rsidP="00A13FD4">
      <w:r>
        <w:rPr>
          <w:noProof/>
          <w:lang w:eastAsia="en-GB"/>
        </w:rPr>
        <mc:AlternateContent>
          <mc:Choice Requires="wps">
            <w:drawing>
              <wp:anchor distT="0" distB="0" distL="114300" distR="114300" simplePos="0" relativeHeight="251659264" behindDoc="0" locked="0" layoutInCell="1" allowOverlap="1" wp14:anchorId="24DB04E2" wp14:editId="015724AD">
                <wp:simplePos x="0" y="0"/>
                <wp:positionH relativeFrom="margin">
                  <wp:posOffset>734096</wp:posOffset>
                </wp:positionH>
                <wp:positionV relativeFrom="paragraph">
                  <wp:posOffset>33807</wp:posOffset>
                </wp:positionV>
                <wp:extent cx="5220684" cy="247650"/>
                <wp:effectExtent l="0" t="0" r="18415" b="19050"/>
                <wp:wrapNone/>
                <wp:docPr id="2" name="Rectangle 2"/>
                <wp:cNvGraphicFramePr/>
                <a:graphic xmlns:a="http://schemas.openxmlformats.org/drawingml/2006/main">
                  <a:graphicData uri="http://schemas.microsoft.com/office/word/2010/wordprocessingShape">
                    <wps:wsp>
                      <wps:cNvSpPr/>
                      <wps:spPr>
                        <a:xfrm>
                          <a:off x="0" y="0"/>
                          <a:ext cx="5220684" cy="247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C69BF3" w14:textId="77777777" w:rsidR="00A13FD4" w:rsidRPr="008D466A" w:rsidRDefault="00A13FD4" w:rsidP="00A13FD4">
                            <w:pPr>
                              <w:jc w:val="center"/>
                              <w:rPr>
                                <w:color w:val="000000" w:themeColor="text1"/>
                              </w:rPr>
                            </w:pPr>
                            <w:r w:rsidRPr="008D466A">
                              <w:rPr>
                                <w:color w:val="000000" w:themeColor="text1"/>
                              </w:rPr>
                              <w:t>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B04E2" id="Rectangle 2" o:spid="_x0000_s1026" style="position:absolute;margin-left:57.8pt;margin-top:2.65pt;width:411.1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" fillcolor="white [3212]" strokecolor="#1f3763 [1604]" strokeweight="1pt">
                <v:textbox>
                  <w:txbxContent>
                    <w:p w14:paraId="7AC69BF3" w14:textId="77777777" w:rsidR="00A13FD4" w:rsidRPr="008D466A" w:rsidRDefault="00A13FD4" w:rsidP="00A13FD4">
                      <w:pPr>
                        <w:jc w:val="center"/>
                        <w:rPr>
                          <w:color w:val="000000" w:themeColor="text1"/>
                        </w:rPr>
                      </w:pPr>
                      <w:r w:rsidRPr="008D466A">
                        <w:rPr>
                          <w:color w:val="000000" w:themeColor="text1"/>
                        </w:rPr>
                        <w:t>Points</w:t>
                      </w:r>
                    </w:p>
                  </w:txbxContent>
                </v:textbox>
                <w10:wrap anchorx="margin"/>
              </v:rect>
            </w:pict>
          </mc:Fallback>
        </mc:AlternateContent>
      </w:r>
    </w:p>
    <w:tbl>
      <w:tblPr>
        <w:tblStyle w:val="TableGrid"/>
        <w:tblW w:w="9464" w:type="dxa"/>
        <w:tblLook w:val="04A0" w:firstRow="1" w:lastRow="0" w:firstColumn="1" w:lastColumn="0" w:noHBand="0" w:noVBand="1"/>
      </w:tblPr>
      <w:tblGrid>
        <w:gridCol w:w="1274"/>
        <w:gridCol w:w="1286"/>
        <w:gridCol w:w="1443"/>
        <w:gridCol w:w="1471"/>
        <w:gridCol w:w="1343"/>
        <w:gridCol w:w="1342"/>
        <w:gridCol w:w="1305"/>
      </w:tblGrid>
      <w:tr w:rsidR="00A13FD4" w14:paraId="3B456707" w14:textId="77777777" w:rsidTr="00FC6F26">
        <w:tc>
          <w:tcPr>
            <w:tcW w:w="1274" w:type="dxa"/>
          </w:tcPr>
          <w:p w14:paraId="391C86E5" w14:textId="77777777" w:rsidR="00A13FD4" w:rsidRDefault="00A13FD4" w:rsidP="00FC6F26"/>
        </w:tc>
        <w:tc>
          <w:tcPr>
            <w:tcW w:w="1286" w:type="dxa"/>
            <w:shd w:val="clear" w:color="auto" w:fill="FF99FF"/>
          </w:tcPr>
          <w:p w14:paraId="166FCFD1" w14:textId="77777777" w:rsidR="00A13FD4" w:rsidRDefault="00A13FD4" w:rsidP="00FC6F26">
            <w:pPr>
              <w:jc w:val="center"/>
            </w:pPr>
            <w:r>
              <w:t>1</w:t>
            </w:r>
          </w:p>
        </w:tc>
        <w:tc>
          <w:tcPr>
            <w:tcW w:w="1443" w:type="dxa"/>
            <w:shd w:val="clear" w:color="auto" w:fill="FF99FF"/>
          </w:tcPr>
          <w:p w14:paraId="5A84497C" w14:textId="77777777" w:rsidR="00A13FD4" w:rsidRDefault="00A13FD4" w:rsidP="00FC6F26">
            <w:pPr>
              <w:jc w:val="center"/>
            </w:pPr>
            <w:r>
              <w:t>2</w:t>
            </w:r>
          </w:p>
        </w:tc>
        <w:tc>
          <w:tcPr>
            <w:tcW w:w="1471" w:type="dxa"/>
            <w:shd w:val="clear" w:color="auto" w:fill="FF99FF"/>
          </w:tcPr>
          <w:p w14:paraId="2003FB9B" w14:textId="77777777" w:rsidR="00A13FD4" w:rsidRDefault="00A13FD4" w:rsidP="00FC6F26">
            <w:pPr>
              <w:jc w:val="center"/>
            </w:pPr>
            <w:r>
              <w:t>3</w:t>
            </w:r>
          </w:p>
        </w:tc>
        <w:tc>
          <w:tcPr>
            <w:tcW w:w="1343" w:type="dxa"/>
            <w:shd w:val="clear" w:color="auto" w:fill="FF99FF"/>
          </w:tcPr>
          <w:p w14:paraId="53D82FD1" w14:textId="77777777" w:rsidR="00A13FD4" w:rsidRDefault="00A13FD4" w:rsidP="00FC6F26">
            <w:pPr>
              <w:jc w:val="center"/>
            </w:pPr>
            <w:r>
              <w:t>4</w:t>
            </w:r>
          </w:p>
        </w:tc>
        <w:tc>
          <w:tcPr>
            <w:tcW w:w="1342" w:type="dxa"/>
            <w:shd w:val="clear" w:color="auto" w:fill="FF0000"/>
          </w:tcPr>
          <w:p w14:paraId="27AF3BD8" w14:textId="77777777" w:rsidR="00A13FD4" w:rsidRDefault="00A13FD4" w:rsidP="00FC6F26">
            <w:r w:rsidRPr="003F1D36">
              <w:rPr>
                <w:color w:val="FFFFFF" w:themeColor="background1"/>
              </w:rPr>
              <w:t>High Risk</w:t>
            </w:r>
          </w:p>
        </w:tc>
        <w:tc>
          <w:tcPr>
            <w:tcW w:w="1305" w:type="dxa"/>
            <w:shd w:val="clear" w:color="auto" w:fill="auto"/>
          </w:tcPr>
          <w:p w14:paraId="08979BEC" w14:textId="77777777" w:rsidR="00A13FD4" w:rsidRPr="003F1D36" w:rsidRDefault="00A13FD4" w:rsidP="00FC6F26">
            <w:pPr>
              <w:rPr>
                <w:color w:val="FFFFFF" w:themeColor="background1"/>
              </w:rPr>
            </w:pPr>
            <w:r w:rsidRPr="00015373">
              <w:rPr>
                <w:color w:val="000000" w:themeColor="text1"/>
              </w:rPr>
              <w:t>Row score</w:t>
            </w:r>
          </w:p>
        </w:tc>
      </w:tr>
      <w:tr w:rsidR="00A13FD4" w14:paraId="51EBEFE1" w14:textId="77777777" w:rsidTr="00FC6F26">
        <w:tc>
          <w:tcPr>
            <w:tcW w:w="1274" w:type="dxa"/>
          </w:tcPr>
          <w:p w14:paraId="708E5D85" w14:textId="77777777" w:rsidR="00A13FD4" w:rsidRDefault="00A13FD4" w:rsidP="00FC6F26">
            <w:r>
              <w:t>Age</w:t>
            </w:r>
          </w:p>
        </w:tc>
        <w:tc>
          <w:tcPr>
            <w:tcW w:w="1286" w:type="dxa"/>
          </w:tcPr>
          <w:p w14:paraId="20A69953" w14:textId="77777777" w:rsidR="00A13FD4" w:rsidRDefault="00A13FD4" w:rsidP="00FC6F26">
            <w:pPr>
              <w:jc w:val="center"/>
            </w:pPr>
            <w:r>
              <w:t>40-49</w:t>
            </w:r>
          </w:p>
        </w:tc>
        <w:tc>
          <w:tcPr>
            <w:tcW w:w="1443" w:type="dxa"/>
          </w:tcPr>
          <w:p w14:paraId="3254CF1C" w14:textId="77777777" w:rsidR="00A13FD4" w:rsidRDefault="00A13FD4" w:rsidP="00FC6F26">
            <w:pPr>
              <w:jc w:val="center"/>
            </w:pPr>
            <w:r>
              <w:t>50-59</w:t>
            </w:r>
          </w:p>
        </w:tc>
        <w:tc>
          <w:tcPr>
            <w:tcW w:w="1471" w:type="dxa"/>
          </w:tcPr>
          <w:p w14:paraId="7A9A235C" w14:textId="77777777" w:rsidR="00A13FD4" w:rsidRDefault="00A13FD4" w:rsidP="00FC6F26">
            <w:pPr>
              <w:jc w:val="center"/>
            </w:pPr>
            <w:r>
              <w:t>60-69</w:t>
            </w:r>
          </w:p>
        </w:tc>
        <w:tc>
          <w:tcPr>
            <w:tcW w:w="1343" w:type="dxa"/>
            <w:shd w:val="clear" w:color="auto" w:fill="AEAAAA" w:themeFill="background2" w:themeFillShade="BF"/>
          </w:tcPr>
          <w:p w14:paraId="064B777D" w14:textId="77777777" w:rsidR="00A13FD4" w:rsidRDefault="00A13FD4" w:rsidP="00FC6F26"/>
        </w:tc>
        <w:tc>
          <w:tcPr>
            <w:tcW w:w="1342" w:type="dxa"/>
          </w:tcPr>
          <w:p w14:paraId="18339BA7" w14:textId="77777777" w:rsidR="00A13FD4" w:rsidRDefault="00A13FD4" w:rsidP="00FC6F26">
            <w:r>
              <w:t>70 and above</w:t>
            </w:r>
          </w:p>
        </w:tc>
        <w:tc>
          <w:tcPr>
            <w:tcW w:w="1305" w:type="dxa"/>
          </w:tcPr>
          <w:p w14:paraId="0EE713B6" w14:textId="77777777" w:rsidR="00A13FD4" w:rsidRDefault="00A13FD4" w:rsidP="00FC6F26"/>
        </w:tc>
      </w:tr>
      <w:tr w:rsidR="00A13FD4" w14:paraId="10FF61DE" w14:textId="77777777" w:rsidTr="00FC6F26">
        <w:tc>
          <w:tcPr>
            <w:tcW w:w="1274" w:type="dxa"/>
            <w:vMerge w:val="restart"/>
          </w:tcPr>
          <w:p w14:paraId="635E5E82" w14:textId="77777777" w:rsidR="00A13FD4" w:rsidRDefault="00A13FD4" w:rsidP="00FC6F26">
            <w:r>
              <w:t>Ethnicity</w:t>
            </w:r>
          </w:p>
        </w:tc>
        <w:tc>
          <w:tcPr>
            <w:tcW w:w="1286" w:type="dxa"/>
          </w:tcPr>
          <w:p w14:paraId="365C7DEA" w14:textId="77777777" w:rsidR="00A13FD4" w:rsidRDefault="00A13FD4" w:rsidP="00FC6F26">
            <w:pPr>
              <w:jc w:val="center"/>
            </w:pPr>
            <w:r>
              <w:t>White</w:t>
            </w:r>
          </w:p>
          <w:p w14:paraId="155747F0" w14:textId="77777777" w:rsidR="00A13FD4" w:rsidRDefault="00A13FD4" w:rsidP="00FC6F26">
            <w:pPr>
              <w:jc w:val="center"/>
            </w:pPr>
            <w:r>
              <w:t>Chinese</w:t>
            </w:r>
          </w:p>
          <w:p w14:paraId="506F7211" w14:textId="77777777" w:rsidR="00A13FD4" w:rsidRDefault="00A13FD4" w:rsidP="00FC6F26">
            <w:pPr>
              <w:jc w:val="center"/>
            </w:pPr>
            <w:r>
              <w:t>Mixed origin</w:t>
            </w:r>
          </w:p>
        </w:tc>
        <w:tc>
          <w:tcPr>
            <w:tcW w:w="1443" w:type="dxa"/>
          </w:tcPr>
          <w:p w14:paraId="5E77D2A3" w14:textId="77777777" w:rsidR="00A13FD4" w:rsidRDefault="00A13FD4" w:rsidP="00FC6F26">
            <w:pPr>
              <w:jc w:val="center"/>
            </w:pPr>
            <w:r>
              <w:t>Indian</w:t>
            </w:r>
          </w:p>
          <w:p w14:paraId="35D89699" w14:textId="77777777" w:rsidR="00A13FD4" w:rsidRDefault="00A13FD4" w:rsidP="00FC6F26">
            <w:pPr>
              <w:jc w:val="center"/>
            </w:pPr>
          </w:p>
        </w:tc>
        <w:tc>
          <w:tcPr>
            <w:tcW w:w="1471" w:type="dxa"/>
          </w:tcPr>
          <w:p w14:paraId="51164E30" w14:textId="77777777" w:rsidR="00A13FD4" w:rsidRDefault="00A13FD4" w:rsidP="00FC6F26">
            <w:pPr>
              <w:jc w:val="center"/>
            </w:pPr>
            <w:r>
              <w:t>Bangladeshi</w:t>
            </w:r>
          </w:p>
          <w:p w14:paraId="5FC262C6" w14:textId="77777777" w:rsidR="00A13FD4" w:rsidRDefault="00A13FD4" w:rsidP="00FC6F26">
            <w:pPr>
              <w:jc w:val="center"/>
            </w:pPr>
            <w:r>
              <w:t>Pakistani</w:t>
            </w:r>
          </w:p>
          <w:p w14:paraId="3F542FE1" w14:textId="77777777" w:rsidR="00A13FD4" w:rsidRPr="00220A13" w:rsidRDefault="00A13FD4" w:rsidP="00FC6F26">
            <w:pPr>
              <w:jc w:val="center"/>
            </w:pPr>
            <w:r w:rsidRPr="00220A13">
              <w:t>Middle East</w:t>
            </w:r>
          </w:p>
        </w:tc>
        <w:tc>
          <w:tcPr>
            <w:tcW w:w="1343" w:type="dxa"/>
          </w:tcPr>
          <w:p w14:paraId="1BBD9E70" w14:textId="77777777" w:rsidR="00A13FD4" w:rsidRDefault="00A13FD4" w:rsidP="00FC6F26">
            <w:pPr>
              <w:jc w:val="center"/>
            </w:pPr>
            <w:r>
              <w:t>Black</w:t>
            </w:r>
          </w:p>
        </w:tc>
        <w:tc>
          <w:tcPr>
            <w:tcW w:w="1342" w:type="dxa"/>
            <w:shd w:val="clear" w:color="auto" w:fill="AEAAAA" w:themeFill="background2" w:themeFillShade="BF"/>
          </w:tcPr>
          <w:p w14:paraId="5473DE0B" w14:textId="77777777" w:rsidR="00A13FD4" w:rsidRDefault="00A13FD4" w:rsidP="00FC6F26"/>
        </w:tc>
        <w:tc>
          <w:tcPr>
            <w:tcW w:w="1305" w:type="dxa"/>
            <w:shd w:val="clear" w:color="auto" w:fill="FFFFFF" w:themeFill="background1"/>
          </w:tcPr>
          <w:p w14:paraId="7C1A1E0A" w14:textId="77777777" w:rsidR="00A13FD4" w:rsidRDefault="00A13FD4" w:rsidP="00FC6F26"/>
        </w:tc>
      </w:tr>
      <w:tr w:rsidR="00A13FD4" w14:paraId="1FDB9643" w14:textId="77777777" w:rsidTr="00FC6F26">
        <w:tc>
          <w:tcPr>
            <w:tcW w:w="1274" w:type="dxa"/>
            <w:vMerge/>
          </w:tcPr>
          <w:p w14:paraId="305A3B6B" w14:textId="77777777" w:rsidR="00A13FD4" w:rsidRDefault="00A13FD4" w:rsidP="00FC6F26"/>
        </w:tc>
        <w:tc>
          <w:tcPr>
            <w:tcW w:w="6885" w:type="dxa"/>
            <w:gridSpan w:val="5"/>
          </w:tcPr>
          <w:p w14:paraId="10A65370" w14:textId="77777777" w:rsidR="00A13FD4" w:rsidRPr="00015373" w:rsidRDefault="00A13FD4" w:rsidP="00FC6F26">
            <w:pPr>
              <w:rPr>
                <w:sz w:val="18"/>
                <w:szCs w:val="18"/>
              </w:rPr>
            </w:pPr>
            <w:r w:rsidRPr="00015373">
              <w:rPr>
                <w:sz w:val="18"/>
                <w:szCs w:val="18"/>
              </w:rPr>
              <w:t>*</w:t>
            </w:r>
            <w:r w:rsidRPr="00015373">
              <w:rPr>
                <w:b/>
                <w:sz w:val="18"/>
                <w:szCs w:val="18"/>
                <w:u w:val="single"/>
              </w:rPr>
              <w:t>BAME Other</w:t>
            </w:r>
            <w:r w:rsidRPr="00015373">
              <w:rPr>
                <w:sz w:val="18"/>
                <w:szCs w:val="18"/>
              </w:rPr>
              <w:t>: Any staff that do not fall into one of the categories above, score according to other ethnicities above</w:t>
            </w:r>
          </w:p>
        </w:tc>
        <w:tc>
          <w:tcPr>
            <w:tcW w:w="1305" w:type="dxa"/>
            <w:shd w:val="clear" w:color="auto" w:fill="AEAAAA" w:themeFill="background2" w:themeFillShade="BF"/>
          </w:tcPr>
          <w:p w14:paraId="57DBA1D0" w14:textId="77777777" w:rsidR="00A13FD4" w:rsidRPr="00015373" w:rsidRDefault="00A13FD4" w:rsidP="00FC6F26">
            <w:pPr>
              <w:rPr>
                <w:sz w:val="18"/>
                <w:szCs w:val="18"/>
              </w:rPr>
            </w:pPr>
          </w:p>
        </w:tc>
      </w:tr>
      <w:tr w:rsidR="00A13FD4" w14:paraId="0A3A2329" w14:textId="77777777" w:rsidTr="00FC6F26">
        <w:tc>
          <w:tcPr>
            <w:tcW w:w="1274" w:type="dxa"/>
          </w:tcPr>
          <w:p w14:paraId="462038D2" w14:textId="77777777" w:rsidR="00A13FD4" w:rsidRDefault="00A13FD4" w:rsidP="00FC6F26">
            <w:r>
              <w:t>Gender</w:t>
            </w:r>
          </w:p>
          <w:p w14:paraId="5D3097C5" w14:textId="77777777" w:rsidR="00A13FD4" w:rsidRDefault="00A13FD4" w:rsidP="00FC6F26"/>
        </w:tc>
        <w:tc>
          <w:tcPr>
            <w:tcW w:w="1286" w:type="dxa"/>
          </w:tcPr>
          <w:p w14:paraId="2C3B4559" w14:textId="77777777" w:rsidR="00A13FD4" w:rsidRDefault="00A13FD4" w:rsidP="00FC6F26">
            <w:pPr>
              <w:jc w:val="center"/>
            </w:pPr>
            <w:r>
              <w:t>Female</w:t>
            </w:r>
          </w:p>
        </w:tc>
        <w:tc>
          <w:tcPr>
            <w:tcW w:w="1443" w:type="dxa"/>
          </w:tcPr>
          <w:p w14:paraId="78E02692" w14:textId="77777777" w:rsidR="00A13FD4" w:rsidRDefault="00A13FD4" w:rsidP="00FC6F26">
            <w:pPr>
              <w:jc w:val="center"/>
            </w:pPr>
            <w:r>
              <w:t>Male</w:t>
            </w:r>
          </w:p>
        </w:tc>
        <w:tc>
          <w:tcPr>
            <w:tcW w:w="1471" w:type="dxa"/>
            <w:shd w:val="clear" w:color="auto" w:fill="AEAAAA" w:themeFill="background2" w:themeFillShade="BF"/>
          </w:tcPr>
          <w:p w14:paraId="4A349491" w14:textId="77777777" w:rsidR="00A13FD4" w:rsidRDefault="00A13FD4" w:rsidP="00FC6F26"/>
        </w:tc>
        <w:tc>
          <w:tcPr>
            <w:tcW w:w="1343" w:type="dxa"/>
            <w:shd w:val="clear" w:color="auto" w:fill="AEAAAA" w:themeFill="background2" w:themeFillShade="BF"/>
          </w:tcPr>
          <w:p w14:paraId="5E345D4F" w14:textId="77777777" w:rsidR="00A13FD4" w:rsidRDefault="00A13FD4" w:rsidP="00FC6F26"/>
        </w:tc>
        <w:tc>
          <w:tcPr>
            <w:tcW w:w="1342" w:type="dxa"/>
            <w:shd w:val="clear" w:color="auto" w:fill="AEAAAA" w:themeFill="background2" w:themeFillShade="BF"/>
          </w:tcPr>
          <w:p w14:paraId="19EC895A" w14:textId="77777777" w:rsidR="00A13FD4" w:rsidRDefault="00A13FD4" w:rsidP="00FC6F26"/>
        </w:tc>
        <w:tc>
          <w:tcPr>
            <w:tcW w:w="1305" w:type="dxa"/>
            <w:shd w:val="clear" w:color="auto" w:fill="FFFFFF" w:themeFill="background1"/>
          </w:tcPr>
          <w:p w14:paraId="225DF985" w14:textId="77777777" w:rsidR="00A13FD4" w:rsidRDefault="00A13FD4" w:rsidP="00FC6F26"/>
        </w:tc>
      </w:tr>
      <w:tr w:rsidR="00A13FD4" w14:paraId="459AB327" w14:textId="77777777" w:rsidTr="00FC6F26">
        <w:tc>
          <w:tcPr>
            <w:tcW w:w="1274" w:type="dxa"/>
          </w:tcPr>
          <w:p w14:paraId="73638614" w14:textId="77777777" w:rsidR="00A13FD4" w:rsidRDefault="00A13FD4" w:rsidP="00FC6F26">
            <w:r>
              <w:t>Obesity (BMI) kg/m2</w:t>
            </w:r>
          </w:p>
          <w:p w14:paraId="4C1B9138" w14:textId="77777777" w:rsidR="00A13FD4" w:rsidRDefault="00A13FD4" w:rsidP="00FC6F26">
            <w:r>
              <w:t>Appendix 1</w:t>
            </w:r>
          </w:p>
        </w:tc>
        <w:tc>
          <w:tcPr>
            <w:tcW w:w="1286" w:type="dxa"/>
          </w:tcPr>
          <w:p w14:paraId="589EF72C" w14:textId="77777777" w:rsidR="00A13FD4" w:rsidRDefault="00A13FD4" w:rsidP="00FC6F26">
            <w:pPr>
              <w:jc w:val="center"/>
            </w:pPr>
            <w:r>
              <w:t>Over 23</w:t>
            </w:r>
          </w:p>
          <w:p w14:paraId="657D270D" w14:textId="77777777" w:rsidR="00A13FD4" w:rsidRPr="00A30812" w:rsidRDefault="00A13FD4" w:rsidP="00FC6F26">
            <w:pPr>
              <w:rPr>
                <w:sz w:val="16"/>
                <w:szCs w:val="16"/>
              </w:rPr>
            </w:pPr>
            <w:r>
              <w:rPr>
                <w:sz w:val="16"/>
                <w:szCs w:val="16"/>
              </w:rPr>
              <w:t>(exclude white/ Chinese/ mixed)</w:t>
            </w:r>
          </w:p>
        </w:tc>
        <w:tc>
          <w:tcPr>
            <w:tcW w:w="1443" w:type="dxa"/>
            <w:shd w:val="clear" w:color="auto" w:fill="AEAAAA" w:themeFill="background2" w:themeFillShade="BF"/>
          </w:tcPr>
          <w:p w14:paraId="0D501649" w14:textId="77777777" w:rsidR="00A13FD4" w:rsidRDefault="00A13FD4" w:rsidP="00FC6F26"/>
        </w:tc>
        <w:tc>
          <w:tcPr>
            <w:tcW w:w="1471" w:type="dxa"/>
            <w:shd w:val="clear" w:color="auto" w:fill="auto"/>
          </w:tcPr>
          <w:p w14:paraId="5473ABF6" w14:textId="77777777" w:rsidR="00A13FD4" w:rsidRDefault="00A13FD4" w:rsidP="00FC6F26">
            <w:pPr>
              <w:jc w:val="center"/>
            </w:pPr>
            <w:r>
              <w:t>Over 30</w:t>
            </w:r>
          </w:p>
          <w:p w14:paraId="7498D41B" w14:textId="77777777" w:rsidR="00A13FD4" w:rsidRPr="00A30812" w:rsidRDefault="00A13FD4" w:rsidP="00FC6F26">
            <w:pPr>
              <w:jc w:val="center"/>
              <w:rPr>
                <w:sz w:val="16"/>
                <w:szCs w:val="16"/>
              </w:rPr>
            </w:pPr>
            <w:r>
              <w:rPr>
                <w:sz w:val="16"/>
                <w:szCs w:val="16"/>
              </w:rPr>
              <w:t>(white/ Chinese/mixed)</w:t>
            </w:r>
          </w:p>
          <w:p w14:paraId="260E048C" w14:textId="77777777" w:rsidR="00A13FD4" w:rsidRPr="00A30812" w:rsidRDefault="00A13FD4" w:rsidP="00FC6F26">
            <w:pPr>
              <w:jc w:val="center"/>
              <w:rPr>
                <w:sz w:val="16"/>
                <w:szCs w:val="16"/>
              </w:rPr>
            </w:pPr>
          </w:p>
        </w:tc>
        <w:tc>
          <w:tcPr>
            <w:tcW w:w="1343" w:type="dxa"/>
          </w:tcPr>
          <w:p w14:paraId="02D148B4" w14:textId="77777777" w:rsidR="00A13FD4" w:rsidRDefault="00A13FD4" w:rsidP="00FC6F26">
            <w:pPr>
              <w:jc w:val="center"/>
            </w:pPr>
            <w:r>
              <w:t>Over 30</w:t>
            </w:r>
          </w:p>
          <w:p w14:paraId="31DECCB3" w14:textId="77777777" w:rsidR="00A13FD4" w:rsidRDefault="00A13FD4" w:rsidP="00FC6F26">
            <w:pPr>
              <w:jc w:val="center"/>
            </w:pPr>
            <w:r>
              <w:rPr>
                <w:sz w:val="16"/>
                <w:szCs w:val="16"/>
              </w:rPr>
              <w:t>(exclude white/ Chinese/ mixed)</w:t>
            </w:r>
          </w:p>
        </w:tc>
        <w:tc>
          <w:tcPr>
            <w:tcW w:w="1342" w:type="dxa"/>
          </w:tcPr>
          <w:p w14:paraId="4B5FC86B" w14:textId="77777777" w:rsidR="00A13FD4" w:rsidRDefault="00A13FD4" w:rsidP="00FC6F26">
            <w:pPr>
              <w:jc w:val="center"/>
            </w:pPr>
            <w:r>
              <w:t>Over 40</w:t>
            </w:r>
          </w:p>
          <w:p w14:paraId="3498961A" w14:textId="77777777" w:rsidR="00A13FD4" w:rsidRPr="00A30812" w:rsidRDefault="00A13FD4" w:rsidP="00FC6F26">
            <w:pPr>
              <w:jc w:val="center"/>
              <w:rPr>
                <w:sz w:val="16"/>
                <w:szCs w:val="16"/>
              </w:rPr>
            </w:pPr>
            <w:r>
              <w:rPr>
                <w:sz w:val="16"/>
                <w:szCs w:val="16"/>
              </w:rPr>
              <w:t>(All groups)</w:t>
            </w:r>
          </w:p>
        </w:tc>
        <w:tc>
          <w:tcPr>
            <w:tcW w:w="1305" w:type="dxa"/>
          </w:tcPr>
          <w:p w14:paraId="5CC32621" w14:textId="77777777" w:rsidR="00A13FD4" w:rsidRDefault="00A13FD4" w:rsidP="00FC6F26">
            <w:pPr>
              <w:jc w:val="center"/>
            </w:pPr>
          </w:p>
        </w:tc>
      </w:tr>
      <w:tr w:rsidR="00A13FD4" w14:paraId="7D47099E" w14:textId="77777777" w:rsidTr="00FC6F26">
        <w:tc>
          <w:tcPr>
            <w:tcW w:w="1274" w:type="dxa"/>
          </w:tcPr>
          <w:p w14:paraId="5AD7BFF9" w14:textId="77777777" w:rsidR="00A13FD4" w:rsidRDefault="00A13FD4" w:rsidP="00FC6F26">
            <w:r>
              <w:t>Pregnancy</w:t>
            </w:r>
          </w:p>
          <w:p w14:paraId="21ECA760" w14:textId="77777777" w:rsidR="00A13FD4" w:rsidRDefault="00A13FD4" w:rsidP="00FC6F26"/>
        </w:tc>
        <w:tc>
          <w:tcPr>
            <w:tcW w:w="1286" w:type="dxa"/>
            <w:shd w:val="clear" w:color="auto" w:fill="AEAAAA" w:themeFill="background2" w:themeFillShade="BF"/>
          </w:tcPr>
          <w:p w14:paraId="0EDDC147" w14:textId="77777777" w:rsidR="00A13FD4" w:rsidRDefault="00A13FD4" w:rsidP="00FC6F26"/>
        </w:tc>
        <w:tc>
          <w:tcPr>
            <w:tcW w:w="1443" w:type="dxa"/>
          </w:tcPr>
          <w:p w14:paraId="6C4C8B7E" w14:textId="77777777" w:rsidR="00A13FD4" w:rsidRDefault="00A13FD4" w:rsidP="00FC6F26">
            <w:pPr>
              <w:jc w:val="center"/>
            </w:pPr>
            <w:r>
              <w:t>Under 28 weeks</w:t>
            </w:r>
          </w:p>
        </w:tc>
        <w:tc>
          <w:tcPr>
            <w:tcW w:w="1471" w:type="dxa"/>
            <w:shd w:val="clear" w:color="auto" w:fill="AEAAAA" w:themeFill="background2" w:themeFillShade="BF"/>
          </w:tcPr>
          <w:p w14:paraId="4F9064A6" w14:textId="77777777" w:rsidR="00A13FD4" w:rsidRDefault="00A13FD4" w:rsidP="00FC6F26"/>
        </w:tc>
        <w:tc>
          <w:tcPr>
            <w:tcW w:w="1343" w:type="dxa"/>
            <w:shd w:val="clear" w:color="auto" w:fill="AEAAAA" w:themeFill="background2" w:themeFillShade="BF"/>
          </w:tcPr>
          <w:p w14:paraId="71720227" w14:textId="77777777" w:rsidR="00A13FD4" w:rsidRDefault="00A13FD4" w:rsidP="00FC6F26"/>
        </w:tc>
        <w:tc>
          <w:tcPr>
            <w:tcW w:w="1342" w:type="dxa"/>
          </w:tcPr>
          <w:p w14:paraId="3DC987CE" w14:textId="77777777" w:rsidR="00A13FD4" w:rsidRDefault="00A13FD4" w:rsidP="00FC6F26">
            <w:pPr>
              <w:jc w:val="center"/>
            </w:pPr>
            <w:r>
              <w:t>Over 28 weeks</w:t>
            </w:r>
          </w:p>
        </w:tc>
        <w:tc>
          <w:tcPr>
            <w:tcW w:w="1305" w:type="dxa"/>
          </w:tcPr>
          <w:p w14:paraId="776BCA91" w14:textId="77777777" w:rsidR="00A13FD4" w:rsidRDefault="00A13FD4" w:rsidP="00FC6F26"/>
        </w:tc>
      </w:tr>
      <w:tr w:rsidR="00A13FD4" w14:paraId="25EE5F2C" w14:textId="77777777" w:rsidTr="00FC6F26">
        <w:tc>
          <w:tcPr>
            <w:tcW w:w="1274" w:type="dxa"/>
          </w:tcPr>
          <w:p w14:paraId="2948F6CC" w14:textId="77777777" w:rsidR="00A13FD4" w:rsidRDefault="00A13FD4" w:rsidP="00FC6F26">
            <w:r>
              <w:t>Medical Conditions-</w:t>
            </w:r>
          </w:p>
          <w:p w14:paraId="6F30C873" w14:textId="77777777" w:rsidR="00A13FD4" w:rsidRDefault="00A13FD4" w:rsidP="00FC6F26">
            <w:r>
              <w:t>Appendix 2</w:t>
            </w:r>
          </w:p>
        </w:tc>
        <w:tc>
          <w:tcPr>
            <w:tcW w:w="1286" w:type="dxa"/>
          </w:tcPr>
          <w:p w14:paraId="3D86C389" w14:textId="77777777" w:rsidR="00A13FD4" w:rsidRDefault="00A13FD4" w:rsidP="00FC6F26">
            <w:pPr>
              <w:jc w:val="center"/>
            </w:pPr>
            <w:r>
              <w:t>One condition</w:t>
            </w:r>
          </w:p>
        </w:tc>
        <w:tc>
          <w:tcPr>
            <w:tcW w:w="1443" w:type="dxa"/>
            <w:shd w:val="clear" w:color="auto" w:fill="AEAAAA" w:themeFill="background2" w:themeFillShade="BF"/>
          </w:tcPr>
          <w:p w14:paraId="76083E00" w14:textId="77777777" w:rsidR="00A13FD4" w:rsidRDefault="00A13FD4" w:rsidP="00FC6F26"/>
        </w:tc>
        <w:tc>
          <w:tcPr>
            <w:tcW w:w="1471" w:type="dxa"/>
            <w:shd w:val="clear" w:color="auto" w:fill="AEAAAA" w:themeFill="background2" w:themeFillShade="BF"/>
          </w:tcPr>
          <w:p w14:paraId="353F8109" w14:textId="77777777" w:rsidR="00A13FD4" w:rsidRDefault="00A13FD4" w:rsidP="00FC6F26"/>
        </w:tc>
        <w:tc>
          <w:tcPr>
            <w:tcW w:w="1343" w:type="dxa"/>
          </w:tcPr>
          <w:p w14:paraId="6045F3A2" w14:textId="77777777" w:rsidR="00A13FD4" w:rsidRDefault="00A13FD4" w:rsidP="00FC6F26">
            <w:pPr>
              <w:jc w:val="center"/>
            </w:pPr>
            <w:r>
              <w:t>Two conditions</w:t>
            </w:r>
          </w:p>
        </w:tc>
        <w:tc>
          <w:tcPr>
            <w:tcW w:w="1342" w:type="dxa"/>
          </w:tcPr>
          <w:p w14:paraId="76A084FC" w14:textId="77777777" w:rsidR="00A13FD4" w:rsidRDefault="00A13FD4" w:rsidP="00FC6F26">
            <w:pPr>
              <w:jc w:val="center"/>
            </w:pPr>
            <w:r>
              <w:t>Three or more conditions</w:t>
            </w:r>
          </w:p>
        </w:tc>
        <w:tc>
          <w:tcPr>
            <w:tcW w:w="1305" w:type="dxa"/>
          </w:tcPr>
          <w:p w14:paraId="071AB069" w14:textId="77777777" w:rsidR="00A13FD4" w:rsidRDefault="00A13FD4" w:rsidP="00FC6F26">
            <w:pPr>
              <w:jc w:val="center"/>
            </w:pPr>
          </w:p>
        </w:tc>
      </w:tr>
      <w:tr w:rsidR="00A13FD4" w14:paraId="72F01D3A" w14:textId="77777777" w:rsidTr="00FC6F26">
        <w:tc>
          <w:tcPr>
            <w:tcW w:w="1274" w:type="dxa"/>
          </w:tcPr>
          <w:p w14:paraId="44C5E936" w14:textId="77777777" w:rsidR="00A13FD4" w:rsidRDefault="00A13FD4" w:rsidP="00FC6F26">
            <w:pPr>
              <w:jc w:val="center"/>
            </w:pPr>
            <w:r>
              <w:t xml:space="preserve">Vitamin D </w:t>
            </w:r>
          </w:p>
          <w:p w14:paraId="7790885E" w14:textId="77777777" w:rsidR="00A13FD4" w:rsidRDefault="00A13FD4" w:rsidP="00FC6F26">
            <w:pPr>
              <w:jc w:val="center"/>
            </w:pPr>
            <w:r>
              <w:t>nmol/L</w:t>
            </w:r>
          </w:p>
          <w:p w14:paraId="7ECC707C" w14:textId="77777777" w:rsidR="00A13FD4" w:rsidRDefault="00A13FD4" w:rsidP="00FC6F26">
            <w:r>
              <w:t>Appendix 3</w:t>
            </w:r>
          </w:p>
        </w:tc>
        <w:tc>
          <w:tcPr>
            <w:tcW w:w="1286" w:type="dxa"/>
          </w:tcPr>
          <w:p w14:paraId="04044C72" w14:textId="77777777" w:rsidR="00A13FD4" w:rsidRDefault="00A13FD4" w:rsidP="00FC6F26">
            <w:pPr>
              <w:jc w:val="center"/>
            </w:pPr>
            <w:r>
              <w:t>30-50</w:t>
            </w:r>
          </w:p>
        </w:tc>
        <w:tc>
          <w:tcPr>
            <w:tcW w:w="1443" w:type="dxa"/>
          </w:tcPr>
          <w:p w14:paraId="33F56D95" w14:textId="77777777" w:rsidR="00A13FD4" w:rsidRDefault="00A13FD4" w:rsidP="00FC6F26">
            <w:pPr>
              <w:jc w:val="center"/>
            </w:pPr>
            <w:r>
              <w:t>Under 30</w:t>
            </w:r>
          </w:p>
        </w:tc>
        <w:tc>
          <w:tcPr>
            <w:tcW w:w="1471" w:type="dxa"/>
            <w:shd w:val="clear" w:color="auto" w:fill="AEAAAA" w:themeFill="background2" w:themeFillShade="BF"/>
          </w:tcPr>
          <w:p w14:paraId="6979C17F" w14:textId="77777777" w:rsidR="00A13FD4" w:rsidRDefault="00A13FD4" w:rsidP="00FC6F26"/>
        </w:tc>
        <w:tc>
          <w:tcPr>
            <w:tcW w:w="1343" w:type="dxa"/>
            <w:shd w:val="clear" w:color="auto" w:fill="AEAAAA" w:themeFill="background2" w:themeFillShade="BF"/>
          </w:tcPr>
          <w:p w14:paraId="7F011334" w14:textId="77777777" w:rsidR="00A13FD4" w:rsidRDefault="00A13FD4" w:rsidP="00FC6F26"/>
        </w:tc>
        <w:tc>
          <w:tcPr>
            <w:tcW w:w="1342" w:type="dxa"/>
            <w:shd w:val="clear" w:color="auto" w:fill="AEAAAA" w:themeFill="background2" w:themeFillShade="BF"/>
          </w:tcPr>
          <w:p w14:paraId="674AAB92" w14:textId="77777777" w:rsidR="00A13FD4" w:rsidRDefault="00A13FD4" w:rsidP="00FC6F26"/>
        </w:tc>
        <w:tc>
          <w:tcPr>
            <w:tcW w:w="1305" w:type="dxa"/>
            <w:shd w:val="clear" w:color="auto" w:fill="FFFFFF" w:themeFill="background1"/>
          </w:tcPr>
          <w:p w14:paraId="36A4FFA5" w14:textId="77777777" w:rsidR="00A13FD4" w:rsidRDefault="00A13FD4" w:rsidP="00FC6F26"/>
        </w:tc>
      </w:tr>
    </w:tbl>
    <w:p w14:paraId="009E346F" w14:textId="77777777" w:rsidR="00A13FD4" w:rsidRDefault="00A13FD4" w:rsidP="00A13FD4">
      <w:r>
        <w:rPr>
          <w:noProof/>
          <w:lang w:eastAsia="en-GB"/>
        </w:rPr>
        <mc:AlternateContent>
          <mc:Choice Requires="wps">
            <w:drawing>
              <wp:anchor distT="0" distB="0" distL="114300" distR="114300" simplePos="0" relativeHeight="251667456" behindDoc="0" locked="0" layoutInCell="1" allowOverlap="1" wp14:anchorId="0726BAC5" wp14:editId="73D7DAB3">
                <wp:simplePos x="0" y="0"/>
                <wp:positionH relativeFrom="column">
                  <wp:posOffset>5092065</wp:posOffset>
                </wp:positionH>
                <wp:positionV relativeFrom="paragraph">
                  <wp:posOffset>137795</wp:posOffset>
                </wp:positionV>
                <wp:extent cx="775970" cy="5619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775970" cy="561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8665E8" w14:textId="77777777" w:rsidR="00A13FD4" w:rsidRPr="005C558D" w:rsidRDefault="00A13FD4" w:rsidP="00A13FD4">
                            <w:pPr>
                              <w:jc w:val="center"/>
                              <w:rPr>
                                <w:color w:val="AEAAAA" w:themeColor="background2" w:themeShade="BF"/>
                              </w:rPr>
                            </w:pPr>
                            <w:r w:rsidRPr="005C558D">
                              <w:rPr>
                                <w:color w:val="AEAAAA" w:themeColor="background2" w:themeShade="BF"/>
                              </w:rPr>
                              <w:t>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6BAC5" id="Rectangle 1" o:spid="_x0000_s1027" style="position:absolute;margin-left:400.95pt;margin-top:10.85pt;width:61.1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" fillcolor="white [3212]" strokecolor="#1f3763 [1604]" strokeweight="1pt">
                <v:textbox>
                  <w:txbxContent>
                    <w:p w14:paraId="7E8665E8" w14:textId="77777777" w:rsidR="00A13FD4" w:rsidRPr="005C558D" w:rsidRDefault="00A13FD4" w:rsidP="00A13FD4">
                      <w:pPr>
                        <w:jc w:val="center"/>
                        <w:rPr>
                          <w:color w:val="AEAAAA" w:themeColor="background2" w:themeShade="BF"/>
                        </w:rPr>
                      </w:pPr>
                      <w:r w:rsidRPr="005C558D">
                        <w:rPr>
                          <w:color w:val="AEAAAA" w:themeColor="background2" w:themeShade="BF"/>
                        </w:rPr>
                        <w:t>Done</w:t>
                      </w: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anchorId="3AEE0724" wp14:editId="5894C6EB">
                <wp:simplePos x="0" y="0"/>
                <wp:positionH relativeFrom="column">
                  <wp:posOffset>1139190</wp:posOffset>
                </wp:positionH>
                <wp:positionV relativeFrom="paragraph">
                  <wp:posOffset>135890</wp:posOffset>
                </wp:positionV>
                <wp:extent cx="775970" cy="561975"/>
                <wp:effectExtent l="0" t="0" r="24130" b="28575"/>
                <wp:wrapNone/>
                <wp:docPr id="3" name="Rectangle 3"/>
                <wp:cNvGraphicFramePr/>
                <a:graphic xmlns:a="http://schemas.openxmlformats.org/drawingml/2006/main">
                  <a:graphicData uri="http://schemas.microsoft.com/office/word/2010/wordprocessingShape">
                    <wps:wsp>
                      <wps:cNvSpPr/>
                      <wps:spPr>
                        <a:xfrm>
                          <a:off x="0" y="0"/>
                          <a:ext cx="775970" cy="561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F08AC" id="Rectangle 3" o:spid="_x0000_s1026" style="position:absolute;margin-left:89.7pt;margin-top:10.7pt;width:61.1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" fillcolor="white [3212]" strokecolor="#1f3763 [1604]" strokeweight="1pt"/>
            </w:pict>
          </mc:Fallback>
        </mc:AlternateContent>
      </w:r>
    </w:p>
    <w:p w14:paraId="504E2B43" w14:textId="77777777" w:rsidR="00A13FD4" w:rsidRPr="000E7A75" w:rsidRDefault="00A13FD4" w:rsidP="00A13FD4">
      <w:pPr>
        <w:tabs>
          <w:tab w:val="left" w:pos="3788"/>
        </w:tabs>
        <w:spacing w:after="0"/>
        <w:rPr>
          <w:sz w:val="28"/>
        </w:rPr>
      </w:pPr>
      <w:r>
        <w:rPr>
          <w:sz w:val="28"/>
        </w:rPr>
        <w:t xml:space="preserve">      </w:t>
      </w:r>
      <w:r w:rsidRPr="00601B02">
        <w:rPr>
          <w:sz w:val="28"/>
        </w:rPr>
        <w:t>Total score</w:t>
      </w:r>
      <w:r>
        <w:t xml:space="preserve">:                                           </w:t>
      </w:r>
      <w:r w:rsidRPr="005C558D">
        <w:rPr>
          <w:sz w:val="28"/>
        </w:rPr>
        <w:t>Mental Health</w:t>
      </w:r>
      <w:r>
        <w:rPr>
          <w:sz w:val="28"/>
        </w:rPr>
        <w:t xml:space="preserve"> &amp; Well-being</w:t>
      </w:r>
      <w:r w:rsidRPr="005C558D">
        <w:rPr>
          <w:sz w:val="28"/>
        </w:rPr>
        <w:t xml:space="preserve"> Review</w:t>
      </w:r>
      <w:r>
        <w:rPr>
          <w:sz w:val="28"/>
        </w:rPr>
        <w:t>:</w:t>
      </w:r>
    </w:p>
    <w:p w14:paraId="61DE983C" w14:textId="77777777" w:rsidR="00A13FD4" w:rsidRDefault="00A13FD4" w:rsidP="00A13FD4">
      <w:pPr>
        <w:tabs>
          <w:tab w:val="left" w:pos="3788"/>
        </w:tabs>
        <w:spacing w:after="0"/>
        <w:rPr>
          <w:sz w:val="28"/>
        </w:rPr>
      </w:pPr>
      <w:r>
        <w:rPr>
          <w:sz w:val="28"/>
        </w:rPr>
        <w:t xml:space="preserve">                                                                                 (Appendix 4)</w:t>
      </w:r>
    </w:p>
    <w:p w14:paraId="33831482" w14:textId="77777777" w:rsidR="00A13FD4" w:rsidRPr="007C4AE8" w:rsidRDefault="00A13FD4" w:rsidP="00A13FD4">
      <w:r>
        <w:rPr>
          <w:noProof/>
          <w:sz w:val="28"/>
          <w:lang w:eastAsia="en-GB"/>
        </w:rPr>
        <mc:AlternateContent>
          <mc:Choice Requires="wps">
            <w:drawing>
              <wp:anchor distT="0" distB="0" distL="114300" distR="114300" simplePos="0" relativeHeight="251663360" behindDoc="0" locked="0" layoutInCell="1" allowOverlap="1" wp14:anchorId="5EA01337" wp14:editId="3E0E09C2">
                <wp:simplePos x="0" y="0"/>
                <wp:positionH relativeFrom="page">
                  <wp:posOffset>5033645</wp:posOffset>
                </wp:positionH>
                <wp:positionV relativeFrom="paragraph">
                  <wp:posOffset>97155</wp:posOffset>
                </wp:positionV>
                <wp:extent cx="2228850" cy="471170"/>
                <wp:effectExtent l="0" t="0" r="19050" b="24130"/>
                <wp:wrapNone/>
                <wp:docPr id="8" name="Rectangle 8"/>
                <wp:cNvGraphicFramePr/>
                <a:graphic xmlns:a="http://schemas.openxmlformats.org/drawingml/2006/main">
                  <a:graphicData uri="http://schemas.microsoft.com/office/word/2010/wordprocessingShape">
                    <wps:wsp>
                      <wps:cNvSpPr/>
                      <wps:spPr>
                        <a:xfrm>
                          <a:off x="0" y="0"/>
                          <a:ext cx="2228850" cy="47117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42F55F" w14:textId="77777777" w:rsidR="00A13FD4" w:rsidRDefault="00A13FD4" w:rsidP="00A13FD4">
                            <w:pPr>
                              <w:spacing w:after="0"/>
                              <w:jc w:val="center"/>
                            </w:pPr>
                            <w:r>
                              <w:t>High Risk</w:t>
                            </w:r>
                          </w:p>
                          <w:p w14:paraId="46CC3D57" w14:textId="77777777" w:rsidR="00A13FD4" w:rsidRDefault="00A13FD4" w:rsidP="00A13FD4">
                            <w:pPr>
                              <w:spacing w:after="0"/>
                              <w:jc w:val="center"/>
                            </w:pPr>
                            <w:r>
                              <w:t>Score: 13 or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01337" id="Rectangle 8" o:spid="_x0000_s1028" style="position:absolute;margin-left:396.35pt;margin-top:7.65pt;width:175.5pt;height:37.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" fillcolor="red" strokecolor="#1f3763 [1604]" strokeweight="1pt">
                <v:textbox>
                  <w:txbxContent>
                    <w:p w14:paraId="7F42F55F" w14:textId="77777777" w:rsidR="00A13FD4" w:rsidRDefault="00A13FD4" w:rsidP="00A13FD4">
                      <w:pPr>
                        <w:spacing w:after="0"/>
                        <w:jc w:val="center"/>
                      </w:pPr>
                      <w:r>
                        <w:t>High Risk</w:t>
                      </w:r>
                    </w:p>
                    <w:p w14:paraId="46CC3D57" w14:textId="77777777" w:rsidR="00A13FD4" w:rsidRDefault="00A13FD4" w:rsidP="00A13FD4">
                      <w:pPr>
                        <w:spacing w:after="0"/>
                        <w:jc w:val="center"/>
                      </w:pPr>
                      <w:r>
                        <w:t>Score: 13 or above</w:t>
                      </w:r>
                    </w:p>
                  </w:txbxContent>
                </v:textbox>
                <w10:wrap anchorx="page"/>
              </v:rect>
            </w:pict>
          </mc:Fallback>
        </mc:AlternateContent>
      </w:r>
      <w:r>
        <w:rPr>
          <w:noProof/>
          <w:sz w:val="28"/>
          <w:lang w:eastAsia="en-GB"/>
        </w:rPr>
        <mc:AlternateContent>
          <mc:Choice Requires="wps">
            <w:drawing>
              <wp:anchor distT="0" distB="0" distL="114300" distR="114300" simplePos="0" relativeHeight="251662336" behindDoc="0" locked="0" layoutInCell="1" allowOverlap="1" wp14:anchorId="3B993D14" wp14:editId="00C90DCC">
                <wp:simplePos x="0" y="0"/>
                <wp:positionH relativeFrom="margin">
                  <wp:posOffset>1837055</wp:posOffset>
                </wp:positionH>
                <wp:positionV relativeFrom="paragraph">
                  <wp:posOffset>96520</wp:posOffset>
                </wp:positionV>
                <wp:extent cx="2228850" cy="471170"/>
                <wp:effectExtent l="0" t="0" r="19050" b="24130"/>
                <wp:wrapNone/>
                <wp:docPr id="7" name="Rectangle 7"/>
                <wp:cNvGraphicFramePr/>
                <a:graphic xmlns:a="http://schemas.openxmlformats.org/drawingml/2006/main">
                  <a:graphicData uri="http://schemas.microsoft.com/office/word/2010/wordprocessingShape">
                    <wps:wsp>
                      <wps:cNvSpPr/>
                      <wps:spPr>
                        <a:xfrm>
                          <a:off x="0" y="0"/>
                          <a:ext cx="2228850" cy="47117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EFCAD9" w14:textId="77777777" w:rsidR="00A13FD4" w:rsidRPr="00601B02" w:rsidRDefault="00A13FD4" w:rsidP="00A13FD4">
                            <w:pPr>
                              <w:spacing w:after="0"/>
                              <w:jc w:val="center"/>
                              <w:rPr>
                                <w:color w:val="000000" w:themeColor="text1"/>
                              </w:rPr>
                            </w:pPr>
                            <w:r>
                              <w:rPr>
                                <w:color w:val="000000" w:themeColor="text1"/>
                              </w:rPr>
                              <w:t>Moderate</w:t>
                            </w:r>
                            <w:r w:rsidRPr="00601B02">
                              <w:rPr>
                                <w:color w:val="000000" w:themeColor="text1"/>
                              </w:rPr>
                              <w:t xml:space="preserve"> Risk</w:t>
                            </w:r>
                          </w:p>
                          <w:p w14:paraId="0645AAF2" w14:textId="77777777" w:rsidR="00A13FD4" w:rsidRPr="00601B02" w:rsidRDefault="00A13FD4" w:rsidP="00A13FD4">
                            <w:pPr>
                              <w:spacing w:after="0"/>
                              <w:jc w:val="center"/>
                              <w:rPr>
                                <w:color w:val="000000" w:themeColor="text1"/>
                              </w:rPr>
                            </w:pPr>
                            <w:r w:rsidRPr="00601B02">
                              <w:rPr>
                                <w:color w:val="000000" w:themeColor="text1"/>
                              </w:rPr>
                              <w:t xml:space="preserve">Score: </w:t>
                            </w:r>
                            <w:r>
                              <w:rPr>
                                <w:color w:val="000000" w:themeColor="text1"/>
                              </w:rPr>
                              <w:t>9-12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93D14" id="Rectangle 7" o:spid="_x0000_s1029" style="position:absolute;margin-left:144.65pt;margin-top:7.6pt;width:175.5pt;height:3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" fillcolor="#ffd966 [1943]" strokecolor="#1f3763 [1604]" strokeweight="1pt">
                <v:textbox>
                  <w:txbxContent>
                    <w:p w14:paraId="2CEFCAD9" w14:textId="77777777" w:rsidR="00A13FD4" w:rsidRPr="00601B02" w:rsidRDefault="00A13FD4" w:rsidP="00A13FD4">
                      <w:pPr>
                        <w:spacing w:after="0"/>
                        <w:jc w:val="center"/>
                        <w:rPr>
                          <w:color w:val="000000" w:themeColor="text1"/>
                        </w:rPr>
                      </w:pPr>
                      <w:r>
                        <w:rPr>
                          <w:color w:val="000000" w:themeColor="text1"/>
                        </w:rPr>
                        <w:t>Moderate</w:t>
                      </w:r>
                      <w:r w:rsidRPr="00601B02">
                        <w:rPr>
                          <w:color w:val="000000" w:themeColor="text1"/>
                        </w:rPr>
                        <w:t xml:space="preserve"> Risk</w:t>
                      </w:r>
                    </w:p>
                    <w:p w14:paraId="0645AAF2" w14:textId="77777777" w:rsidR="00A13FD4" w:rsidRPr="00601B02" w:rsidRDefault="00A13FD4" w:rsidP="00A13FD4">
                      <w:pPr>
                        <w:spacing w:after="0"/>
                        <w:jc w:val="center"/>
                        <w:rPr>
                          <w:color w:val="000000" w:themeColor="text1"/>
                        </w:rPr>
                      </w:pPr>
                      <w:r w:rsidRPr="00601B02">
                        <w:rPr>
                          <w:color w:val="000000" w:themeColor="text1"/>
                        </w:rPr>
                        <w:t xml:space="preserve">Score: </w:t>
                      </w:r>
                      <w:r>
                        <w:rPr>
                          <w:color w:val="000000" w:themeColor="text1"/>
                        </w:rPr>
                        <w:t>9-12</w:t>
                      </w:r>
                    </w:p>
                  </w:txbxContent>
                </v:textbox>
                <w10:wrap anchorx="margin"/>
              </v:rect>
            </w:pict>
          </mc:Fallback>
        </mc:AlternateContent>
      </w:r>
      <w:r>
        <w:rPr>
          <w:noProof/>
          <w:sz w:val="28"/>
          <w:lang w:eastAsia="en-GB"/>
        </w:rPr>
        <mc:AlternateContent>
          <mc:Choice Requires="wps">
            <w:drawing>
              <wp:anchor distT="0" distB="0" distL="114300" distR="114300" simplePos="0" relativeHeight="251661312" behindDoc="0" locked="0" layoutInCell="1" allowOverlap="1" wp14:anchorId="3C23034E" wp14:editId="2642AA05">
                <wp:simplePos x="0" y="0"/>
                <wp:positionH relativeFrom="margin">
                  <wp:posOffset>-447040</wp:posOffset>
                </wp:positionH>
                <wp:positionV relativeFrom="paragraph">
                  <wp:posOffset>95250</wp:posOffset>
                </wp:positionV>
                <wp:extent cx="2228850" cy="471170"/>
                <wp:effectExtent l="0" t="0" r="19050" b="24130"/>
                <wp:wrapNone/>
                <wp:docPr id="4" name="Rectangle 4"/>
                <wp:cNvGraphicFramePr/>
                <a:graphic xmlns:a="http://schemas.openxmlformats.org/drawingml/2006/main">
                  <a:graphicData uri="http://schemas.microsoft.com/office/word/2010/wordprocessingShape">
                    <wps:wsp>
                      <wps:cNvSpPr/>
                      <wps:spPr>
                        <a:xfrm>
                          <a:off x="0" y="0"/>
                          <a:ext cx="2228850" cy="47117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67DBA0" w14:textId="77777777" w:rsidR="00A13FD4" w:rsidRPr="00601B02" w:rsidRDefault="00A13FD4" w:rsidP="00A13FD4">
                            <w:pPr>
                              <w:spacing w:after="0"/>
                              <w:jc w:val="center"/>
                              <w:rPr>
                                <w:color w:val="000000" w:themeColor="text1"/>
                              </w:rPr>
                            </w:pPr>
                            <w:r w:rsidRPr="00601B02">
                              <w:rPr>
                                <w:color w:val="000000" w:themeColor="text1"/>
                              </w:rPr>
                              <w:t>Mild Risk</w:t>
                            </w:r>
                          </w:p>
                          <w:p w14:paraId="15618429" w14:textId="77777777" w:rsidR="00A13FD4" w:rsidRPr="00601B02" w:rsidRDefault="00A13FD4" w:rsidP="00A13FD4">
                            <w:pPr>
                              <w:spacing w:after="0"/>
                              <w:jc w:val="center"/>
                              <w:rPr>
                                <w:color w:val="000000" w:themeColor="text1"/>
                              </w:rPr>
                            </w:pPr>
                            <w:r w:rsidRPr="00601B02">
                              <w:rPr>
                                <w:color w:val="000000" w:themeColor="text1"/>
                              </w:rPr>
                              <w:t xml:space="preserve">Score: </w:t>
                            </w:r>
                            <w:r>
                              <w:rPr>
                                <w:color w:val="000000" w:themeColor="text1"/>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3034E" id="Rectangle 4" o:spid="_x0000_s1030" style="position:absolute;margin-left:-35.2pt;margin-top:7.5pt;width:175.5pt;height:3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" fillcolor="#a8d08d [1945]" strokecolor="#1f3763 [1604]" strokeweight="1pt">
                <v:textbox>
                  <w:txbxContent>
                    <w:p w14:paraId="7267DBA0" w14:textId="77777777" w:rsidR="00A13FD4" w:rsidRPr="00601B02" w:rsidRDefault="00A13FD4" w:rsidP="00A13FD4">
                      <w:pPr>
                        <w:spacing w:after="0"/>
                        <w:jc w:val="center"/>
                        <w:rPr>
                          <w:color w:val="000000" w:themeColor="text1"/>
                        </w:rPr>
                      </w:pPr>
                      <w:r w:rsidRPr="00601B02">
                        <w:rPr>
                          <w:color w:val="000000" w:themeColor="text1"/>
                        </w:rPr>
                        <w:t>Mild Risk</w:t>
                      </w:r>
                    </w:p>
                    <w:p w14:paraId="15618429" w14:textId="77777777" w:rsidR="00A13FD4" w:rsidRPr="00601B02" w:rsidRDefault="00A13FD4" w:rsidP="00A13FD4">
                      <w:pPr>
                        <w:spacing w:after="0"/>
                        <w:jc w:val="center"/>
                        <w:rPr>
                          <w:color w:val="000000" w:themeColor="text1"/>
                        </w:rPr>
                      </w:pPr>
                      <w:r w:rsidRPr="00601B02">
                        <w:rPr>
                          <w:color w:val="000000" w:themeColor="text1"/>
                        </w:rPr>
                        <w:t xml:space="preserve">Score: </w:t>
                      </w:r>
                      <w:r>
                        <w:rPr>
                          <w:color w:val="000000" w:themeColor="text1"/>
                        </w:rPr>
                        <w:t>1-8</w:t>
                      </w:r>
                    </w:p>
                  </w:txbxContent>
                </v:textbox>
                <w10:wrap anchorx="margin"/>
              </v:rect>
            </w:pict>
          </mc:Fallback>
        </mc:AlternateContent>
      </w:r>
      <w:r>
        <w:t xml:space="preserve">                                                                                                         </w:t>
      </w:r>
    </w:p>
    <w:p w14:paraId="46B6897B" w14:textId="77777777" w:rsidR="00A13FD4" w:rsidRPr="007C4AE8" w:rsidRDefault="00A13FD4" w:rsidP="00A13FD4"/>
    <w:p w14:paraId="63C50DBF" w14:textId="77777777" w:rsidR="00A13FD4" w:rsidRDefault="00A13FD4" w:rsidP="00A13FD4">
      <w:pPr>
        <w:rPr>
          <w:sz w:val="28"/>
        </w:rPr>
      </w:pPr>
      <w:r>
        <w:rPr>
          <w:noProof/>
          <w:lang w:eastAsia="en-GB"/>
        </w:rPr>
        <mc:AlternateContent>
          <mc:Choice Requires="wps">
            <w:drawing>
              <wp:anchor distT="0" distB="0" distL="114300" distR="114300" simplePos="0" relativeHeight="251664384" behindDoc="0" locked="0" layoutInCell="1" allowOverlap="1" wp14:anchorId="66814939" wp14:editId="08E2ED85">
                <wp:simplePos x="0" y="0"/>
                <wp:positionH relativeFrom="column">
                  <wp:posOffset>1197735</wp:posOffset>
                </wp:positionH>
                <wp:positionV relativeFrom="paragraph">
                  <wp:posOffset>98407</wp:posOffset>
                </wp:positionV>
                <wp:extent cx="5147945" cy="1925392"/>
                <wp:effectExtent l="0" t="0" r="14605" b="17780"/>
                <wp:wrapNone/>
                <wp:docPr id="9" name="Rectangle 9"/>
                <wp:cNvGraphicFramePr/>
                <a:graphic xmlns:a="http://schemas.openxmlformats.org/drawingml/2006/main">
                  <a:graphicData uri="http://schemas.microsoft.com/office/word/2010/wordprocessingShape">
                    <wps:wsp>
                      <wps:cNvSpPr/>
                      <wps:spPr>
                        <a:xfrm>
                          <a:off x="0" y="0"/>
                          <a:ext cx="5147945" cy="192539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BEFEF" id="Rectangle 9" o:spid="_x0000_s1026" style="position:absolute;margin-left:94.3pt;margin-top:7.75pt;width:405.35pt;height:1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" fillcolor="white [3212]" strokecolor="#1f3763 [1604]" strokeweight="1pt"/>
            </w:pict>
          </mc:Fallback>
        </mc:AlternateContent>
      </w:r>
    </w:p>
    <w:p w14:paraId="19AD3EF7" w14:textId="77777777" w:rsidR="00A13FD4" w:rsidRDefault="00A13FD4" w:rsidP="00A13FD4"/>
    <w:p w14:paraId="265556C2" w14:textId="77777777" w:rsidR="00A13FD4" w:rsidRDefault="00A13FD4" w:rsidP="00A13FD4">
      <w:r>
        <w:t>Action taken:</w:t>
      </w:r>
    </w:p>
    <w:p w14:paraId="32EE1FD4" w14:textId="77777777" w:rsidR="00A13FD4" w:rsidRPr="007C4AE8" w:rsidRDefault="00A13FD4" w:rsidP="00A13FD4"/>
    <w:p w14:paraId="7447C933" w14:textId="77777777" w:rsidR="00A13FD4" w:rsidRPr="007C4AE8" w:rsidRDefault="00A13FD4" w:rsidP="00A13FD4"/>
    <w:p w14:paraId="00FEAAC8" w14:textId="77777777" w:rsidR="00A13FD4" w:rsidRPr="007C4AE8" w:rsidRDefault="00A13FD4" w:rsidP="00A13FD4"/>
    <w:p w14:paraId="44EA7ADF" w14:textId="77777777" w:rsidR="00A13FD4" w:rsidRPr="007C4AE8" w:rsidRDefault="00A13FD4" w:rsidP="00A13FD4"/>
    <w:p w14:paraId="72788A09" w14:textId="77777777" w:rsidR="00A13FD4" w:rsidRDefault="00A13FD4" w:rsidP="00A13FD4">
      <w:r>
        <w:rPr>
          <w:noProof/>
          <w:lang w:eastAsia="en-GB"/>
        </w:rPr>
        <mc:AlternateContent>
          <mc:Choice Requires="wps">
            <w:drawing>
              <wp:anchor distT="0" distB="0" distL="114300" distR="114300" simplePos="0" relativeHeight="251666432" behindDoc="0" locked="0" layoutInCell="1" allowOverlap="1" wp14:anchorId="04BECAAE" wp14:editId="26723401">
                <wp:simplePos x="0" y="0"/>
                <wp:positionH relativeFrom="column">
                  <wp:posOffset>3838378</wp:posOffset>
                </wp:positionH>
                <wp:positionV relativeFrom="paragraph">
                  <wp:posOffset>121920</wp:posOffset>
                </wp:positionV>
                <wp:extent cx="2471420" cy="630555"/>
                <wp:effectExtent l="0" t="0" r="24130" b="17145"/>
                <wp:wrapNone/>
                <wp:docPr id="12" name="Rectangle 12"/>
                <wp:cNvGraphicFramePr/>
                <a:graphic xmlns:a="http://schemas.openxmlformats.org/drawingml/2006/main">
                  <a:graphicData uri="http://schemas.microsoft.com/office/word/2010/wordprocessingShape">
                    <wps:wsp>
                      <wps:cNvSpPr/>
                      <wps:spPr>
                        <a:xfrm>
                          <a:off x="0" y="0"/>
                          <a:ext cx="2471420" cy="6305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83991E" w14:textId="77777777" w:rsidR="00A13FD4" w:rsidRPr="007C4AE8" w:rsidRDefault="00A13FD4" w:rsidP="00A13FD4">
                            <w:pPr>
                              <w:jc w:val="center"/>
                              <w:rPr>
                                <w:color w:val="AEAAAA" w:themeColor="background2" w:themeShade="BF"/>
                              </w:rPr>
                            </w:pPr>
                            <w:r w:rsidRPr="007C4AE8">
                              <w:rPr>
                                <w:color w:val="AEAAAA" w:themeColor="background2" w:themeShade="BF"/>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ECAAE" id="Rectangle 12" o:spid="_x0000_s1031" style="position:absolute;margin-left:302.25pt;margin-top:9.6pt;width:194.6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" fillcolor="white [3212]" strokecolor="#1f3763 [1604]" strokeweight="1pt">
                <v:textbox>
                  <w:txbxContent>
                    <w:p w14:paraId="0283991E" w14:textId="77777777" w:rsidR="00A13FD4" w:rsidRPr="007C4AE8" w:rsidRDefault="00A13FD4" w:rsidP="00A13FD4">
                      <w:pPr>
                        <w:jc w:val="center"/>
                        <w:rPr>
                          <w:color w:val="AEAAAA" w:themeColor="background2" w:themeShade="BF"/>
                        </w:rPr>
                      </w:pPr>
                      <w:r w:rsidRPr="007C4AE8">
                        <w:rPr>
                          <w:color w:val="AEAAAA" w:themeColor="background2" w:themeShade="BF"/>
                        </w:rPr>
                        <w:t>Manager</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14:anchorId="0641C616" wp14:editId="2458E48E">
                <wp:simplePos x="0" y="0"/>
                <wp:positionH relativeFrom="column">
                  <wp:posOffset>1196340</wp:posOffset>
                </wp:positionH>
                <wp:positionV relativeFrom="paragraph">
                  <wp:posOffset>122555</wp:posOffset>
                </wp:positionV>
                <wp:extent cx="2471420" cy="630555"/>
                <wp:effectExtent l="0" t="0" r="24130" b="17145"/>
                <wp:wrapNone/>
                <wp:docPr id="10" name="Rectangle 10"/>
                <wp:cNvGraphicFramePr/>
                <a:graphic xmlns:a="http://schemas.openxmlformats.org/drawingml/2006/main">
                  <a:graphicData uri="http://schemas.microsoft.com/office/word/2010/wordprocessingShape">
                    <wps:wsp>
                      <wps:cNvSpPr/>
                      <wps:spPr>
                        <a:xfrm>
                          <a:off x="0" y="0"/>
                          <a:ext cx="2471420" cy="6305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F4CC39" w14:textId="77777777" w:rsidR="00A13FD4" w:rsidRPr="007C4AE8" w:rsidRDefault="00A13FD4" w:rsidP="00A13FD4">
                            <w:pPr>
                              <w:jc w:val="center"/>
                              <w:rPr>
                                <w:color w:val="AEAAAA" w:themeColor="background2" w:themeShade="BF"/>
                              </w:rPr>
                            </w:pPr>
                            <w:r w:rsidRPr="007C4AE8">
                              <w:rPr>
                                <w:color w:val="AEAAAA" w:themeColor="background2" w:themeShade="BF"/>
                              </w:rPr>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1C616" id="Rectangle 10" o:spid="_x0000_s1032" style="position:absolute;margin-left:94.2pt;margin-top:9.65pt;width:194.6pt;height:4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" fillcolor="white [3212]" strokecolor="#1f3763 [1604]" strokeweight="1pt">
                <v:textbox>
                  <w:txbxContent>
                    <w:p w14:paraId="44F4CC39" w14:textId="77777777" w:rsidR="00A13FD4" w:rsidRPr="007C4AE8" w:rsidRDefault="00A13FD4" w:rsidP="00A13FD4">
                      <w:pPr>
                        <w:jc w:val="center"/>
                        <w:rPr>
                          <w:color w:val="AEAAAA" w:themeColor="background2" w:themeShade="BF"/>
                        </w:rPr>
                      </w:pPr>
                      <w:r w:rsidRPr="007C4AE8">
                        <w:rPr>
                          <w:color w:val="AEAAAA" w:themeColor="background2" w:themeShade="BF"/>
                        </w:rPr>
                        <w:t>Staff</w:t>
                      </w:r>
                    </w:p>
                  </w:txbxContent>
                </v:textbox>
              </v:rect>
            </w:pict>
          </mc:Fallback>
        </mc:AlternateContent>
      </w:r>
    </w:p>
    <w:p w14:paraId="15547C73" w14:textId="77777777" w:rsidR="00A13FD4" w:rsidRDefault="00A13FD4" w:rsidP="00A13FD4">
      <w:r>
        <w:t xml:space="preserve">Signed:         </w:t>
      </w:r>
    </w:p>
    <w:p w14:paraId="653700F2" w14:textId="77777777" w:rsidR="00A13FD4" w:rsidRDefault="00A13FD4" w:rsidP="00A13FD4"/>
    <w:p w14:paraId="0A2C3476" w14:textId="77777777" w:rsidR="00A13FD4" w:rsidRDefault="00A13FD4" w:rsidP="00A13FD4">
      <w:pPr>
        <w:tabs>
          <w:tab w:val="left" w:pos="3315"/>
        </w:tabs>
        <w:jc w:val="both"/>
      </w:pPr>
    </w:p>
    <w:p w14:paraId="5CE53F99" w14:textId="77777777" w:rsidR="00A13FD4" w:rsidRDefault="00A13FD4" w:rsidP="00A13FD4">
      <w:pPr>
        <w:tabs>
          <w:tab w:val="left" w:pos="3315"/>
        </w:tabs>
        <w:jc w:val="both"/>
      </w:pPr>
      <w:r>
        <w:t>Roles and Responsibilities for Clinical and Non-Clinical Staff:</w:t>
      </w:r>
    </w:p>
    <w:p w14:paraId="61C5BB47" w14:textId="77777777" w:rsidR="00A13FD4" w:rsidRDefault="00A13FD4" w:rsidP="00A13FD4">
      <w:pPr>
        <w:tabs>
          <w:tab w:val="left" w:pos="3315"/>
        </w:tabs>
        <w:jc w:val="both"/>
      </w:pPr>
    </w:p>
    <w:tbl>
      <w:tblPr>
        <w:tblStyle w:val="TableGrid"/>
        <w:tblW w:w="0" w:type="auto"/>
        <w:tblLook w:val="04A0" w:firstRow="1" w:lastRow="0" w:firstColumn="1" w:lastColumn="0" w:noHBand="0" w:noVBand="1"/>
      </w:tblPr>
      <w:tblGrid>
        <w:gridCol w:w="1980"/>
        <w:gridCol w:w="7036"/>
      </w:tblGrid>
      <w:tr w:rsidR="00A13FD4" w14:paraId="19446D7C" w14:textId="77777777" w:rsidTr="00FC6F26">
        <w:tc>
          <w:tcPr>
            <w:tcW w:w="1980" w:type="dxa"/>
          </w:tcPr>
          <w:p w14:paraId="79AE85CE" w14:textId="77777777" w:rsidR="00A13FD4" w:rsidRDefault="00A13FD4" w:rsidP="00FC6F26">
            <w:r>
              <w:t>Risk Area</w:t>
            </w:r>
          </w:p>
        </w:tc>
        <w:tc>
          <w:tcPr>
            <w:tcW w:w="7036" w:type="dxa"/>
          </w:tcPr>
          <w:p w14:paraId="37502912" w14:textId="77777777" w:rsidR="00A13FD4" w:rsidRPr="00AA7947" w:rsidRDefault="00A13FD4" w:rsidP="00FC6F26">
            <w:pPr>
              <w:rPr>
                <w:b/>
              </w:rPr>
            </w:pPr>
            <w:r w:rsidRPr="00AA7947">
              <w:rPr>
                <w:b/>
              </w:rPr>
              <w:t>Clinical Staff within General Practice</w:t>
            </w:r>
          </w:p>
        </w:tc>
      </w:tr>
      <w:tr w:rsidR="00A13FD4" w14:paraId="543B7746" w14:textId="77777777" w:rsidTr="00FC6F26">
        <w:trPr>
          <w:trHeight w:val="6089"/>
        </w:trPr>
        <w:tc>
          <w:tcPr>
            <w:tcW w:w="1980" w:type="dxa"/>
            <w:shd w:val="clear" w:color="auto" w:fill="A8D08D" w:themeFill="accent6" w:themeFillTint="99"/>
          </w:tcPr>
          <w:p w14:paraId="7128EEA2" w14:textId="77777777" w:rsidR="00A13FD4" w:rsidRDefault="00A13FD4" w:rsidP="00FC6F26">
            <w:r>
              <w:t xml:space="preserve">Mild </w:t>
            </w:r>
          </w:p>
        </w:tc>
        <w:tc>
          <w:tcPr>
            <w:tcW w:w="7036" w:type="dxa"/>
          </w:tcPr>
          <w:p w14:paraId="4A57ACB8" w14:textId="77777777" w:rsidR="00A13FD4" w:rsidRPr="00727321" w:rsidRDefault="00A13FD4" w:rsidP="00FC6F26">
            <w:pPr>
              <w:rPr>
                <w:color w:val="000000" w:themeColor="text1"/>
              </w:rPr>
            </w:pPr>
            <w:r w:rsidRPr="00727321">
              <w:rPr>
                <w:color w:val="000000" w:themeColor="text1"/>
              </w:rPr>
              <w:t>Roles within General Practice:</w:t>
            </w:r>
          </w:p>
          <w:p w14:paraId="2089F007" w14:textId="77777777" w:rsidR="00A13FD4" w:rsidRPr="00727321" w:rsidRDefault="00A13FD4" w:rsidP="00A13FD4">
            <w:pPr>
              <w:pStyle w:val="ListParagraph"/>
              <w:numPr>
                <w:ilvl w:val="0"/>
                <w:numId w:val="2"/>
              </w:numPr>
              <w:rPr>
                <w:color w:val="000000" w:themeColor="text1"/>
              </w:rPr>
            </w:pPr>
            <w:r w:rsidRPr="00727321">
              <w:rPr>
                <w:color w:val="000000" w:themeColor="text1"/>
              </w:rPr>
              <w:t>F2F Hot sites</w:t>
            </w:r>
          </w:p>
          <w:p w14:paraId="66CA0692" w14:textId="77777777" w:rsidR="00A13FD4" w:rsidRPr="00727321" w:rsidRDefault="00A13FD4" w:rsidP="00A13FD4">
            <w:pPr>
              <w:pStyle w:val="ListParagraph"/>
              <w:numPr>
                <w:ilvl w:val="0"/>
                <w:numId w:val="2"/>
              </w:numPr>
              <w:rPr>
                <w:color w:val="000000" w:themeColor="text1"/>
              </w:rPr>
            </w:pPr>
            <w:r w:rsidRPr="00727321">
              <w:rPr>
                <w:color w:val="000000" w:themeColor="text1"/>
              </w:rPr>
              <w:t>F2F Cold sites</w:t>
            </w:r>
          </w:p>
          <w:p w14:paraId="6F6AFA8F" w14:textId="77777777" w:rsidR="00A13FD4" w:rsidRPr="00727321" w:rsidRDefault="00A13FD4" w:rsidP="00A13FD4">
            <w:pPr>
              <w:pStyle w:val="ListParagraph"/>
              <w:numPr>
                <w:ilvl w:val="0"/>
                <w:numId w:val="2"/>
              </w:numPr>
              <w:rPr>
                <w:color w:val="000000" w:themeColor="text1"/>
              </w:rPr>
            </w:pPr>
            <w:r w:rsidRPr="00727321">
              <w:rPr>
                <w:color w:val="000000" w:themeColor="text1"/>
              </w:rPr>
              <w:t>Telephone Consultations</w:t>
            </w:r>
          </w:p>
          <w:p w14:paraId="761B32E3" w14:textId="77777777" w:rsidR="00A13FD4" w:rsidRPr="00727321" w:rsidRDefault="00A13FD4" w:rsidP="00A13FD4">
            <w:pPr>
              <w:pStyle w:val="ListParagraph"/>
              <w:numPr>
                <w:ilvl w:val="0"/>
                <w:numId w:val="2"/>
              </w:numPr>
              <w:rPr>
                <w:color w:val="000000" w:themeColor="text1"/>
              </w:rPr>
            </w:pPr>
            <w:r w:rsidRPr="00727321">
              <w:rPr>
                <w:color w:val="000000" w:themeColor="text1"/>
              </w:rPr>
              <w:t>Video Consultations</w:t>
            </w:r>
          </w:p>
          <w:p w14:paraId="0C7C20E2" w14:textId="77777777" w:rsidR="00A13FD4" w:rsidRPr="00727321" w:rsidRDefault="00A13FD4" w:rsidP="00A13FD4">
            <w:pPr>
              <w:pStyle w:val="ListParagraph"/>
              <w:numPr>
                <w:ilvl w:val="0"/>
                <w:numId w:val="2"/>
              </w:numPr>
              <w:rPr>
                <w:color w:val="000000" w:themeColor="text1"/>
              </w:rPr>
            </w:pPr>
            <w:r w:rsidRPr="00727321">
              <w:rPr>
                <w:color w:val="000000" w:themeColor="text1"/>
              </w:rPr>
              <w:t>‘Paper work’ – hospital letters, blood results, medication reviews</w:t>
            </w:r>
            <w:r>
              <w:rPr>
                <w:color w:val="000000" w:themeColor="text1"/>
              </w:rPr>
              <w:t>, prescriptions</w:t>
            </w:r>
            <w:r w:rsidRPr="00727321">
              <w:rPr>
                <w:color w:val="000000" w:themeColor="text1"/>
              </w:rPr>
              <w:t xml:space="preserve"> etc</w:t>
            </w:r>
          </w:p>
          <w:p w14:paraId="11063FAB" w14:textId="77777777" w:rsidR="00A13FD4" w:rsidRPr="00727321" w:rsidRDefault="00A13FD4" w:rsidP="00A13FD4">
            <w:pPr>
              <w:pStyle w:val="ListParagraph"/>
              <w:numPr>
                <w:ilvl w:val="0"/>
                <w:numId w:val="2"/>
              </w:numPr>
              <w:rPr>
                <w:color w:val="000000" w:themeColor="text1"/>
              </w:rPr>
            </w:pPr>
            <w:r w:rsidRPr="00727321">
              <w:rPr>
                <w:color w:val="000000" w:themeColor="text1"/>
              </w:rPr>
              <w:t xml:space="preserve">Immunisations </w:t>
            </w:r>
          </w:p>
          <w:p w14:paraId="37C53420" w14:textId="77777777" w:rsidR="00A13FD4" w:rsidRDefault="00A13FD4" w:rsidP="00A13FD4">
            <w:pPr>
              <w:pStyle w:val="ListParagraph"/>
              <w:numPr>
                <w:ilvl w:val="0"/>
                <w:numId w:val="2"/>
              </w:numPr>
              <w:rPr>
                <w:color w:val="000000" w:themeColor="text1"/>
              </w:rPr>
            </w:pPr>
            <w:r w:rsidRPr="00727321">
              <w:rPr>
                <w:color w:val="000000" w:themeColor="text1"/>
              </w:rPr>
              <w:t>Staff training</w:t>
            </w:r>
            <w:r>
              <w:rPr>
                <w:color w:val="000000" w:themeColor="text1"/>
              </w:rPr>
              <w:t xml:space="preserve"> (Video)</w:t>
            </w:r>
          </w:p>
          <w:p w14:paraId="236D8186" w14:textId="77777777" w:rsidR="00A13FD4" w:rsidRDefault="00A13FD4" w:rsidP="00A13FD4">
            <w:pPr>
              <w:pStyle w:val="ListParagraph"/>
              <w:numPr>
                <w:ilvl w:val="0"/>
                <w:numId w:val="2"/>
              </w:numPr>
              <w:rPr>
                <w:color w:val="000000" w:themeColor="text1"/>
              </w:rPr>
            </w:pPr>
            <w:r>
              <w:rPr>
                <w:color w:val="000000" w:themeColor="text1"/>
              </w:rPr>
              <w:t>Coiling fitting</w:t>
            </w:r>
          </w:p>
          <w:p w14:paraId="3B0EB99D" w14:textId="77777777" w:rsidR="00A13FD4" w:rsidRPr="00727321" w:rsidRDefault="00A13FD4" w:rsidP="00A13FD4">
            <w:pPr>
              <w:pStyle w:val="ListParagraph"/>
              <w:numPr>
                <w:ilvl w:val="0"/>
                <w:numId w:val="2"/>
              </w:numPr>
              <w:rPr>
                <w:color w:val="000000" w:themeColor="text1"/>
              </w:rPr>
            </w:pPr>
            <w:r>
              <w:rPr>
                <w:color w:val="000000" w:themeColor="text1"/>
              </w:rPr>
              <w:t>Cervical Screening</w:t>
            </w:r>
          </w:p>
          <w:p w14:paraId="3EF37DE6" w14:textId="77777777" w:rsidR="00A13FD4" w:rsidRPr="00727321" w:rsidRDefault="00A13FD4" w:rsidP="00A13FD4">
            <w:pPr>
              <w:pStyle w:val="ListParagraph"/>
              <w:numPr>
                <w:ilvl w:val="0"/>
                <w:numId w:val="2"/>
              </w:numPr>
              <w:rPr>
                <w:color w:val="000000" w:themeColor="text1"/>
              </w:rPr>
            </w:pPr>
            <w:r w:rsidRPr="00727321">
              <w:rPr>
                <w:color w:val="000000" w:themeColor="text1"/>
              </w:rPr>
              <w:t>Home visits – COVID</w:t>
            </w:r>
            <w:r>
              <w:rPr>
                <w:color w:val="000000" w:themeColor="text1"/>
              </w:rPr>
              <w:t>-</w:t>
            </w:r>
            <w:r w:rsidRPr="00727321">
              <w:rPr>
                <w:color w:val="000000" w:themeColor="text1"/>
              </w:rPr>
              <w:t>19</w:t>
            </w:r>
          </w:p>
          <w:p w14:paraId="1E31AD6F" w14:textId="77777777" w:rsidR="00A13FD4" w:rsidRPr="00727321" w:rsidRDefault="00A13FD4" w:rsidP="00A13FD4">
            <w:pPr>
              <w:pStyle w:val="ListParagraph"/>
              <w:numPr>
                <w:ilvl w:val="0"/>
                <w:numId w:val="2"/>
              </w:numPr>
              <w:rPr>
                <w:color w:val="000000" w:themeColor="text1"/>
              </w:rPr>
            </w:pPr>
            <w:r w:rsidRPr="00727321">
              <w:rPr>
                <w:color w:val="000000" w:themeColor="text1"/>
              </w:rPr>
              <w:t>Home visits–non COVID</w:t>
            </w:r>
            <w:r>
              <w:rPr>
                <w:color w:val="000000" w:themeColor="text1"/>
              </w:rPr>
              <w:t>-</w:t>
            </w:r>
            <w:r w:rsidRPr="00727321">
              <w:rPr>
                <w:color w:val="000000" w:themeColor="text1"/>
              </w:rPr>
              <w:t>19</w:t>
            </w:r>
          </w:p>
          <w:p w14:paraId="72D73CBC" w14:textId="77777777" w:rsidR="00A13FD4" w:rsidRDefault="00A13FD4" w:rsidP="00A13FD4">
            <w:pPr>
              <w:pStyle w:val="ListParagraph"/>
              <w:numPr>
                <w:ilvl w:val="0"/>
                <w:numId w:val="2"/>
              </w:numPr>
              <w:rPr>
                <w:color w:val="000000" w:themeColor="text1"/>
              </w:rPr>
            </w:pPr>
            <w:r w:rsidRPr="00727321">
              <w:rPr>
                <w:color w:val="000000" w:themeColor="text1"/>
              </w:rPr>
              <w:t>Urgent phlebotomy</w:t>
            </w:r>
          </w:p>
          <w:p w14:paraId="4641E817" w14:textId="77777777" w:rsidR="00A13FD4" w:rsidRPr="00727321" w:rsidRDefault="00A13FD4" w:rsidP="00A13FD4">
            <w:pPr>
              <w:pStyle w:val="ListParagraph"/>
              <w:numPr>
                <w:ilvl w:val="0"/>
                <w:numId w:val="2"/>
              </w:numPr>
              <w:rPr>
                <w:color w:val="000000" w:themeColor="text1"/>
              </w:rPr>
            </w:pPr>
            <w:r>
              <w:rPr>
                <w:color w:val="000000" w:themeColor="text1"/>
              </w:rPr>
              <w:t>Death Certification</w:t>
            </w:r>
          </w:p>
          <w:p w14:paraId="6971947E" w14:textId="77777777" w:rsidR="00A13FD4" w:rsidRDefault="00A13FD4" w:rsidP="00FC6F26">
            <w:pPr>
              <w:rPr>
                <w:color w:val="000000" w:themeColor="text1"/>
              </w:rPr>
            </w:pPr>
          </w:p>
          <w:p w14:paraId="455A9352" w14:textId="77777777" w:rsidR="00A13FD4" w:rsidRPr="00727321" w:rsidRDefault="00A13FD4" w:rsidP="00FC6F26">
            <w:pPr>
              <w:rPr>
                <w:color w:val="000000" w:themeColor="text1"/>
              </w:rPr>
            </w:pPr>
            <w:r w:rsidRPr="00727321">
              <w:rPr>
                <w:color w:val="000000" w:themeColor="text1"/>
              </w:rPr>
              <w:t>Avoid:</w:t>
            </w:r>
          </w:p>
          <w:p w14:paraId="3ED279B2" w14:textId="77777777" w:rsidR="00A13FD4" w:rsidRPr="00727321" w:rsidRDefault="00A13FD4" w:rsidP="00A13FD4">
            <w:pPr>
              <w:pStyle w:val="ListParagraph"/>
              <w:numPr>
                <w:ilvl w:val="0"/>
                <w:numId w:val="3"/>
              </w:numPr>
              <w:rPr>
                <w:color w:val="000000" w:themeColor="text1"/>
              </w:rPr>
            </w:pPr>
            <w:r w:rsidRPr="00727321">
              <w:rPr>
                <w:color w:val="000000" w:themeColor="text1"/>
              </w:rPr>
              <w:t>Routine medicals eg HGV</w:t>
            </w:r>
          </w:p>
          <w:p w14:paraId="2B937164" w14:textId="77777777" w:rsidR="00A13FD4" w:rsidRPr="00727321" w:rsidRDefault="00A13FD4" w:rsidP="00A13FD4">
            <w:pPr>
              <w:pStyle w:val="ListParagraph"/>
              <w:numPr>
                <w:ilvl w:val="0"/>
                <w:numId w:val="3"/>
              </w:numPr>
              <w:rPr>
                <w:color w:val="000000" w:themeColor="text1"/>
              </w:rPr>
            </w:pPr>
            <w:r w:rsidRPr="00727321">
              <w:rPr>
                <w:color w:val="000000" w:themeColor="text1"/>
              </w:rPr>
              <w:t>Routine F2F medication/ Health reviews</w:t>
            </w:r>
          </w:p>
          <w:p w14:paraId="5271C6FE" w14:textId="77777777" w:rsidR="00A13FD4" w:rsidRPr="00727321" w:rsidRDefault="00A13FD4" w:rsidP="00A13FD4">
            <w:pPr>
              <w:pStyle w:val="ListParagraph"/>
              <w:numPr>
                <w:ilvl w:val="0"/>
                <w:numId w:val="3"/>
              </w:numPr>
              <w:rPr>
                <w:color w:val="000000" w:themeColor="text1"/>
              </w:rPr>
            </w:pPr>
            <w:r w:rsidRPr="00727321">
              <w:rPr>
                <w:color w:val="000000" w:themeColor="text1"/>
              </w:rPr>
              <w:t xml:space="preserve">Routine phlebotomy for annual reviews (unless related to specific drugs eg </w:t>
            </w:r>
            <w:r>
              <w:rPr>
                <w:color w:val="000000" w:themeColor="text1"/>
              </w:rPr>
              <w:t>DMARD</w:t>
            </w:r>
            <w:r w:rsidRPr="00727321">
              <w:rPr>
                <w:color w:val="000000" w:themeColor="text1"/>
              </w:rPr>
              <w:t>S)</w:t>
            </w:r>
          </w:p>
          <w:p w14:paraId="71EBEAEB" w14:textId="77777777" w:rsidR="00A13FD4" w:rsidRPr="003F1D36" w:rsidRDefault="00A13FD4" w:rsidP="00A13FD4">
            <w:pPr>
              <w:pStyle w:val="ListParagraph"/>
              <w:numPr>
                <w:ilvl w:val="0"/>
                <w:numId w:val="3"/>
              </w:numPr>
              <w:rPr>
                <w:color w:val="000000" w:themeColor="text1"/>
              </w:rPr>
            </w:pPr>
            <w:r w:rsidRPr="00727321">
              <w:rPr>
                <w:color w:val="000000" w:themeColor="text1"/>
              </w:rPr>
              <w:t>Travel Vaccinations</w:t>
            </w:r>
          </w:p>
          <w:p w14:paraId="02A021C0" w14:textId="77777777" w:rsidR="00A13FD4" w:rsidRPr="003F1D36" w:rsidRDefault="00A13FD4" w:rsidP="00A13FD4">
            <w:pPr>
              <w:pStyle w:val="ListParagraph"/>
              <w:numPr>
                <w:ilvl w:val="0"/>
                <w:numId w:val="3"/>
              </w:numPr>
              <w:rPr>
                <w:color w:val="000000" w:themeColor="text1"/>
              </w:rPr>
            </w:pPr>
            <w:r w:rsidRPr="00727321">
              <w:rPr>
                <w:color w:val="000000" w:themeColor="text1"/>
              </w:rPr>
              <w:t>Minor Surgery</w:t>
            </w:r>
            <w:r w:rsidRPr="003F1D36">
              <w:rPr>
                <w:color w:val="000000" w:themeColor="text1"/>
              </w:rPr>
              <w:t xml:space="preserve"> </w:t>
            </w:r>
          </w:p>
        </w:tc>
      </w:tr>
      <w:tr w:rsidR="00A13FD4" w14:paraId="465673C0" w14:textId="77777777" w:rsidTr="00FC6F26">
        <w:tc>
          <w:tcPr>
            <w:tcW w:w="1980" w:type="dxa"/>
            <w:shd w:val="clear" w:color="auto" w:fill="FFD966" w:themeFill="accent4" w:themeFillTint="99"/>
          </w:tcPr>
          <w:p w14:paraId="085B9EF0" w14:textId="77777777" w:rsidR="00A13FD4" w:rsidRDefault="00A13FD4" w:rsidP="00FC6F26">
            <w:r>
              <w:t>Moderate</w:t>
            </w:r>
          </w:p>
          <w:p w14:paraId="3DED13E3" w14:textId="77777777" w:rsidR="00A13FD4" w:rsidRDefault="00A13FD4" w:rsidP="00FC6F26"/>
          <w:p w14:paraId="4B20B5DE" w14:textId="77777777" w:rsidR="00A13FD4" w:rsidRDefault="00A13FD4" w:rsidP="00FC6F26"/>
          <w:p w14:paraId="40EDEDA6" w14:textId="77777777" w:rsidR="00A13FD4" w:rsidRDefault="00A13FD4" w:rsidP="00FC6F26"/>
          <w:p w14:paraId="02C2D7A5" w14:textId="77777777" w:rsidR="00A13FD4" w:rsidRDefault="00A13FD4" w:rsidP="00FC6F26"/>
          <w:p w14:paraId="07D77C5C" w14:textId="77777777" w:rsidR="00A13FD4" w:rsidRDefault="00A13FD4" w:rsidP="00FC6F26"/>
          <w:p w14:paraId="70CA775D" w14:textId="77777777" w:rsidR="00A13FD4" w:rsidRDefault="00A13FD4" w:rsidP="00FC6F26"/>
          <w:p w14:paraId="2252267C" w14:textId="77777777" w:rsidR="00A13FD4" w:rsidRDefault="00A13FD4" w:rsidP="00FC6F26"/>
          <w:p w14:paraId="449B2968" w14:textId="77777777" w:rsidR="00A13FD4" w:rsidRDefault="00A13FD4" w:rsidP="00FC6F26"/>
          <w:p w14:paraId="0F9043C4" w14:textId="77777777" w:rsidR="00A13FD4" w:rsidRDefault="00A13FD4" w:rsidP="00FC6F26"/>
        </w:tc>
        <w:tc>
          <w:tcPr>
            <w:tcW w:w="7036" w:type="dxa"/>
          </w:tcPr>
          <w:p w14:paraId="2C846689" w14:textId="77777777" w:rsidR="00A13FD4" w:rsidRPr="00727321" w:rsidRDefault="00A13FD4" w:rsidP="00FC6F26">
            <w:pPr>
              <w:rPr>
                <w:color w:val="000000" w:themeColor="text1"/>
              </w:rPr>
            </w:pPr>
            <w:r w:rsidRPr="00727321">
              <w:rPr>
                <w:color w:val="000000" w:themeColor="text1"/>
              </w:rPr>
              <w:t>Roles within General Practice:</w:t>
            </w:r>
          </w:p>
          <w:p w14:paraId="6E5E4F50" w14:textId="77777777" w:rsidR="00A13FD4" w:rsidRPr="00727321" w:rsidRDefault="00A13FD4" w:rsidP="00A13FD4">
            <w:pPr>
              <w:pStyle w:val="ListParagraph"/>
              <w:numPr>
                <w:ilvl w:val="0"/>
                <w:numId w:val="2"/>
              </w:numPr>
              <w:rPr>
                <w:color w:val="000000" w:themeColor="text1"/>
              </w:rPr>
            </w:pPr>
            <w:r w:rsidRPr="00727321">
              <w:rPr>
                <w:color w:val="000000" w:themeColor="text1"/>
              </w:rPr>
              <w:t>F2F Cold sites</w:t>
            </w:r>
          </w:p>
          <w:p w14:paraId="33159D16" w14:textId="77777777" w:rsidR="00A13FD4" w:rsidRPr="00727321" w:rsidRDefault="00A13FD4" w:rsidP="00A13FD4">
            <w:pPr>
              <w:pStyle w:val="ListParagraph"/>
              <w:numPr>
                <w:ilvl w:val="0"/>
                <w:numId w:val="2"/>
              </w:numPr>
              <w:rPr>
                <w:color w:val="000000" w:themeColor="text1"/>
              </w:rPr>
            </w:pPr>
            <w:r w:rsidRPr="00727321">
              <w:rPr>
                <w:color w:val="000000" w:themeColor="text1"/>
              </w:rPr>
              <w:t>Telephone Consultations</w:t>
            </w:r>
          </w:p>
          <w:p w14:paraId="5F38138E" w14:textId="77777777" w:rsidR="00A13FD4" w:rsidRPr="00727321" w:rsidRDefault="00A13FD4" w:rsidP="00A13FD4">
            <w:pPr>
              <w:pStyle w:val="ListParagraph"/>
              <w:numPr>
                <w:ilvl w:val="0"/>
                <w:numId w:val="2"/>
              </w:numPr>
              <w:rPr>
                <w:color w:val="000000" w:themeColor="text1"/>
              </w:rPr>
            </w:pPr>
            <w:r w:rsidRPr="00727321">
              <w:rPr>
                <w:color w:val="000000" w:themeColor="text1"/>
              </w:rPr>
              <w:t>Video Consultations</w:t>
            </w:r>
          </w:p>
          <w:p w14:paraId="05532221" w14:textId="77777777" w:rsidR="00A13FD4" w:rsidRPr="00727321" w:rsidRDefault="00A13FD4" w:rsidP="00A13FD4">
            <w:pPr>
              <w:pStyle w:val="ListParagraph"/>
              <w:numPr>
                <w:ilvl w:val="0"/>
                <w:numId w:val="2"/>
              </w:numPr>
              <w:rPr>
                <w:color w:val="000000" w:themeColor="text1"/>
              </w:rPr>
            </w:pPr>
            <w:r w:rsidRPr="00727321">
              <w:rPr>
                <w:color w:val="000000" w:themeColor="text1"/>
              </w:rPr>
              <w:t>‘Paper work’ – hospital letters, blood results, medication reviews</w:t>
            </w:r>
            <w:r>
              <w:rPr>
                <w:color w:val="000000" w:themeColor="text1"/>
              </w:rPr>
              <w:t>, prescriptions</w:t>
            </w:r>
            <w:r w:rsidRPr="00727321">
              <w:rPr>
                <w:color w:val="000000" w:themeColor="text1"/>
              </w:rPr>
              <w:t xml:space="preserve"> etc</w:t>
            </w:r>
          </w:p>
          <w:p w14:paraId="615102E9" w14:textId="77777777" w:rsidR="00A13FD4" w:rsidRDefault="00A13FD4" w:rsidP="00A13FD4">
            <w:pPr>
              <w:pStyle w:val="ListParagraph"/>
              <w:numPr>
                <w:ilvl w:val="0"/>
                <w:numId w:val="2"/>
              </w:numPr>
              <w:rPr>
                <w:color w:val="000000" w:themeColor="text1"/>
              </w:rPr>
            </w:pPr>
            <w:r w:rsidRPr="00727321">
              <w:rPr>
                <w:color w:val="000000" w:themeColor="text1"/>
              </w:rPr>
              <w:t>Home visits -non COVID</w:t>
            </w:r>
            <w:r>
              <w:rPr>
                <w:color w:val="000000" w:themeColor="text1"/>
              </w:rPr>
              <w:t>-</w:t>
            </w:r>
            <w:r w:rsidRPr="00727321">
              <w:rPr>
                <w:color w:val="000000" w:themeColor="text1"/>
              </w:rPr>
              <w:t>19</w:t>
            </w:r>
          </w:p>
          <w:p w14:paraId="7BE983F3" w14:textId="77777777" w:rsidR="00A13FD4" w:rsidRPr="00727321" w:rsidRDefault="00A13FD4" w:rsidP="00A13FD4">
            <w:pPr>
              <w:pStyle w:val="ListParagraph"/>
              <w:numPr>
                <w:ilvl w:val="0"/>
                <w:numId w:val="2"/>
              </w:numPr>
              <w:rPr>
                <w:color w:val="000000" w:themeColor="text1"/>
              </w:rPr>
            </w:pPr>
            <w:r>
              <w:rPr>
                <w:color w:val="000000" w:themeColor="text1"/>
              </w:rPr>
              <w:t>Staff training (Video)</w:t>
            </w:r>
          </w:p>
          <w:p w14:paraId="48780347" w14:textId="77777777" w:rsidR="00A13FD4" w:rsidRPr="00727321" w:rsidRDefault="00A13FD4" w:rsidP="00FC6F26">
            <w:pPr>
              <w:rPr>
                <w:color w:val="000000" w:themeColor="text1"/>
              </w:rPr>
            </w:pPr>
            <w:r w:rsidRPr="00727321">
              <w:rPr>
                <w:color w:val="000000" w:themeColor="text1"/>
              </w:rPr>
              <w:t>Avoid:</w:t>
            </w:r>
          </w:p>
          <w:p w14:paraId="3F229A54" w14:textId="77777777" w:rsidR="00A13FD4" w:rsidRPr="00727321" w:rsidRDefault="00A13FD4" w:rsidP="00A13FD4">
            <w:pPr>
              <w:pStyle w:val="ListParagraph"/>
              <w:numPr>
                <w:ilvl w:val="0"/>
                <w:numId w:val="3"/>
              </w:numPr>
              <w:rPr>
                <w:color w:val="000000" w:themeColor="text1"/>
              </w:rPr>
            </w:pPr>
            <w:r w:rsidRPr="00727321">
              <w:rPr>
                <w:color w:val="000000" w:themeColor="text1"/>
              </w:rPr>
              <w:t>Routine medicals eg HGV</w:t>
            </w:r>
          </w:p>
          <w:p w14:paraId="2D8752B2" w14:textId="77777777" w:rsidR="00A13FD4" w:rsidRPr="00727321" w:rsidRDefault="00A13FD4" w:rsidP="00A13FD4">
            <w:pPr>
              <w:pStyle w:val="ListParagraph"/>
              <w:numPr>
                <w:ilvl w:val="0"/>
                <w:numId w:val="3"/>
              </w:numPr>
              <w:rPr>
                <w:color w:val="000000" w:themeColor="text1"/>
              </w:rPr>
            </w:pPr>
            <w:r w:rsidRPr="00727321">
              <w:rPr>
                <w:color w:val="000000" w:themeColor="text1"/>
              </w:rPr>
              <w:t>Routine F2F medication/ Health reviews</w:t>
            </w:r>
          </w:p>
          <w:p w14:paraId="3B7C49C3" w14:textId="77777777" w:rsidR="00A13FD4" w:rsidRPr="00727321" w:rsidRDefault="00A13FD4" w:rsidP="00A13FD4">
            <w:pPr>
              <w:pStyle w:val="ListParagraph"/>
              <w:numPr>
                <w:ilvl w:val="0"/>
                <w:numId w:val="3"/>
              </w:numPr>
              <w:rPr>
                <w:color w:val="000000" w:themeColor="text1"/>
              </w:rPr>
            </w:pPr>
            <w:r>
              <w:rPr>
                <w:color w:val="000000" w:themeColor="text1"/>
              </w:rPr>
              <w:t xml:space="preserve">All </w:t>
            </w:r>
            <w:r w:rsidRPr="00727321">
              <w:rPr>
                <w:color w:val="000000" w:themeColor="text1"/>
              </w:rPr>
              <w:t xml:space="preserve">phlebotomy </w:t>
            </w:r>
          </w:p>
          <w:p w14:paraId="2A26822D" w14:textId="77777777" w:rsidR="00A13FD4" w:rsidRPr="00727321" w:rsidRDefault="00A13FD4" w:rsidP="00A13FD4">
            <w:pPr>
              <w:pStyle w:val="ListParagraph"/>
              <w:numPr>
                <w:ilvl w:val="0"/>
                <w:numId w:val="3"/>
              </w:numPr>
              <w:rPr>
                <w:color w:val="000000" w:themeColor="text1"/>
              </w:rPr>
            </w:pPr>
            <w:r w:rsidRPr="00727321">
              <w:rPr>
                <w:color w:val="000000" w:themeColor="text1"/>
              </w:rPr>
              <w:t>Travel Vaccinations</w:t>
            </w:r>
          </w:p>
          <w:p w14:paraId="225CC500" w14:textId="77777777" w:rsidR="00A13FD4" w:rsidRPr="00727321" w:rsidRDefault="00A13FD4" w:rsidP="00A13FD4">
            <w:pPr>
              <w:pStyle w:val="ListParagraph"/>
              <w:numPr>
                <w:ilvl w:val="0"/>
                <w:numId w:val="3"/>
              </w:numPr>
              <w:rPr>
                <w:color w:val="000000" w:themeColor="text1"/>
              </w:rPr>
            </w:pPr>
            <w:r w:rsidRPr="00727321">
              <w:rPr>
                <w:color w:val="000000" w:themeColor="text1"/>
              </w:rPr>
              <w:t>Cervical screening</w:t>
            </w:r>
          </w:p>
          <w:p w14:paraId="5BFE63DF" w14:textId="77777777" w:rsidR="00A13FD4" w:rsidRPr="00727321" w:rsidRDefault="00A13FD4" w:rsidP="00A13FD4">
            <w:pPr>
              <w:pStyle w:val="ListParagraph"/>
              <w:numPr>
                <w:ilvl w:val="0"/>
                <w:numId w:val="3"/>
              </w:numPr>
              <w:rPr>
                <w:color w:val="000000" w:themeColor="text1"/>
              </w:rPr>
            </w:pPr>
            <w:r w:rsidRPr="00727321">
              <w:rPr>
                <w:color w:val="000000" w:themeColor="text1"/>
              </w:rPr>
              <w:t>Minor Surgery</w:t>
            </w:r>
          </w:p>
          <w:p w14:paraId="494A37CE" w14:textId="77777777" w:rsidR="00A13FD4" w:rsidRDefault="00A13FD4" w:rsidP="00A13FD4">
            <w:pPr>
              <w:pStyle w:val="ListParagraph"/>
              <w:numPr>
                <w:ilvl w:val="0"/>
                <w:numId w:val="3"/>
              </w:numPr>
              <w:rPr>
                <w:color w:val="000000" w:themeColor="text1"/>
              </w:rPr>
            </w:pPr>
            <w:r w:rsidRPr="00727321">
              <w:rPr>
                <w:color w:val="000000" w:themeColor="text1"/>
              </w:rPr>
              <w:t>Coil Fitting</w:t>
            </w:r>
          </w:p>
          <w:p w14:paraId="3F4BB2DA" w14:textId="77777777" w:rsidR="00A13FD4" w:rsidRDefault="00A13FD4" w:rsidP="00A13FD4">
            <w:pPr>
              <w:pStyle w:val="ListParagraph"/>
              <w:numPr>
                <w:ilvl w:val="0"/>
                <w:numId w:val="3"/>
              </w:numPr>
              <w:rPr>
                <w:color w:val="000000" w:themeColor="text1"/>
              </w:rPr>
            </w:pPr>
            <w:r>
              <w:rPr>
                <w:color w:val="000000" w:themeColor="text1"/>
              </w:rPr>
              <w:t>Any Care Home Visits</w:t>
            </w:r>
          </w:p>
          <w:p w14:paraId="561926F1" w14:textId="77777777" w:rsidR="00A13FD4" w:rsidRDefault="00A13FD4" w:rsidP="00A13FD4">
            <w:pPr>
              <w:pStyle w:val="ListParagraph"/>
              <w:numPr>
                <w:ilvl w:val="0"/>
                <w:numId w:val="3"/>
              </w:numPr>
              <w:rPr>
                <w:color w:val="000000" w:themeColor="text1"/>
              </w:rPr>
            </w:pPr>
            <w:r>
              <w:rPr>
                <w:color w:val="000000" w:themeColor="text1"/>
              </w:rPr>
              <w:t>All F2F COVID-19 engagement (Video permitted)</w:t>
            </w:r>
          </w:p>
          <w:p w14:paraId="1DF7CBE9" w14:textId="77777777" w:rsidR="00A13FD4" w:rsidRPr="00C5466E" w:rsidRDefault="00A13FD4" w:rsidP="00A13FD4">
            <w:pPr>
              <w:pStyle w:val="ListParagraph"/>
              <w:numPr>
                <w:ilvl w:val="0"/>
                <w:numId w:val="3"/>
              </w:numPr>
              <w:rPr>
                <w:color w:val="000000" w:themeColor="text1"/>
              </w:rPr>
            </w:pPr>
            <w:r>
              <w:rPr>
                <w:color w:val="000000" w:themeColor="text1"/>
              </w:rPr>
              <w:t>Death Certification</w:t>
            </w:r>
          </w:p>
        </w:tc>
      </w:tr>
      <w:tr w:rsidR="00A13FD4" w14:paraId="59C536E7" w14:textId="77777777" w:rsidTr="00FC6F26">
        <w:tc>
          <w:tcPr>
            <w:tcW w:w="1980" w:type="dxa"/>
            <w:shd w:val="clear" w:color="auto" w:fill="FF0000"/>
          </w:tcPr>
          <w:p w14:paraId="7DA358E0" w14:textId="77777777" w:rsidR="00A13FD4" w:rsidRPr="003F1D36" w:rsidRDefault="00A13FD4" w:rsidP="00FC6F26">
            <w:pPr>
              <w:rPr>
                <w:color w:val="FFFFFF" w:themeColor="background1"/>
              </w:rPr>
            </w:pPr>
            <w:r w:rsidRPr="003F1D36">
              <w:rPr>
                <w:color w:val="FFFFFF" w:themeColor="background1"/>
              </w:rPr>
              <w:lastRenderedPageBreak/>
              <w:t>High</w:t>
            </w:r>
          </w:p>
          <w:p w14:paraId="7E957831" w14:textId="77777777" w:rsidR="00A13FD4" w:rsidRDefault="00A13FD4" w:rsidP="00FC6F26"/>
          <w:p w14:paraId="4730E284" w14:textId="77777777" w:rsidR="00A13FD4" w:rsidRDefault="00A13FD4" w:rsidP="00FC6F26"/>
          <w:p w14:paraId="396EBF64" w14:textId="77777777" w:rsidR="00A13FD4" w:rsidRDefault="00A13FD4" w:rsidP="00FC6F26"/>
          <w:p w14:paraId="68B12635" w14:textId="77777777" w:rsidR="00A13FD4" w:rsidRDefault="00A13FD4" w:rsidP="00FC6F26"/>
          <w:p w14:paraId="6F13B903" w14:textId="77777777" w:rsidR="00A13FD4" w:rsidRDefault="00A13FD4" w:rsidP="00FC6F26"/>
          <w:p w14:paraId="62AD884C" w14:textId="77777777" w:rsidR="00A13FD4" w:rsidRDefault="00A13FD4" w:rsidP="00FC6F26"/>
          <w:p w14:paraId="3652AE24" w14:textId="77777777" w:rsidR="00A13FD4" w:rsidRDefault="00A13FD4" w:rsidP="00FC6F26"/>
          <w:p w14:paraId="1CEF6F73" w14:textId="77777777" w:rsidR="00A13FD4" w:rsidRDefault="00A13FD4" w:rsidP="00FC6F26"/>
        </w:tc>
        <w:tc>
          <w:tcPr>
            <w:tcW w:w="7036" w:type="dxa"/>
          </w:tcPr>
          <w:p w14:paraId="2893567C" w14:textId="77777777" w:rsidR="00A13FD4" w:rsidRPr="00727321" w:rsidRDefault="00A13FD4" w:rsidP="00FC6F26">
            <w:pPr>
              <w:rPr>
                <w:color w:val="000000" w:themeColor="text1"/>
              </w:rPr>
            </w:pPr>
            <w:r w:rsidRPr="00727321">
              <w:rPr>
                <w:color w:val="000000" w:themeColor="text1"/>
              </w:rPr>
              <w:t>Roles within General Practice:</w:t>
            </w:r>
          </w:p>
          <w:p w14:paraId="3769A65E" w14:textId="77777777" w:rsidR="00A13FD4" w:rsidRPr="00727321" w:rsidRDefault="00A13FD4" w:rsidP="00A13FD4">
            <w:pPr>
              <w:pStyle w:val="ListParagraph"/>
              <w:numPr>
                <w:ilvl w:val="0"/>
                <w:numId w:val="2"/>
              </w:numPr>
              <w:rPr>
                <w:color w:val="000000" w:themeColor="text1"/>
              </w:rPr>
            </w:pPr>
            <w:r w:rsidRPr="00727321">
              <w:rPr>
                <w:color w:val="000000" w:themeColor="text1"/>
              </w:rPr>
              <w:t>Telephone Consultations</w:t>
            </w:r>
          </w:p>
          <w:p w14:paraId="6B203D63" w14:textId="77777777" w:rsidR="00A13FD4" w:rsidRPr="00727321" w:rsidRDefault="00A13FD4" w:rsidP="00A13FD4">
            <w:pPr>
              <w:pStyle w:val="ListParagraph"/>
              <w:numPr>
                <w:ilvl w:val="0"/>
                <w:numId w:val="2"/>
              </w:numPr>
              <w:rPr>
                <w:color w:val="000000" w:themeColor="text1"/>
              </w:rPr>
            </w:pPr>
            <w:r w:rsidRPr="00727321">
              <w:rPr>
                <w:color w:val="000000" w:themeColor="text1"/>
              </w:rPr>
              <w:t>Video Consultations</w:t>
            </w:r>
          </w:p>
          <w:p w14:paraId="4EDFE59E" w14:textId="77777777" w:rsidR="00A13FD4" w:rsidRPr="00727321" w:rsidRDefault="00A13FD4" w:rsidP="00A13FD4">
            <w:pPr>
              <w:pStyle w:val="ListParagraph"/>
              <w:numPr>
                <w:ilvl w:val="0"/>
                <w:numId w:val="2"/>
              </w:numPr>
              <w:rPr>
                <w:color w:val="000000" w:themeColor="text1"/>
              </w:rPr>
            </w:pPr>
            <w:r w:rsidRPr="00727321">
              <w:rPr>
                <w:color w:val="000000" w:themeColor="text1"/>
              </w:rPr>
              <w:t>‘Paper work’ – hospital letters, blood results, medication reviews</w:t>
            </w:r>
            <w:r>
              <w:rPr>
                <w:color w:val="000000" w:themeColor="text1"/>
              </w:rPr>
              <w:t>, prescriptions</w:t>
            </w:r>
            <w:r w:rsidRPr="00727321">
              <w:rPr>
                <w:color w:val="000000" w:themeColor="text1"/>
              </w:rPr>
              <w:t xml:space="preserve"> etc</w:t>
            </w:r>
          </w:p>
          <w:p w14:paraId="7E78B28A" w14:textId="77777777" w:rsidR="00A13FD4" w:rsidRDefault="00A13FD4" w:rsidP="00A13FD4">
            <w:pPr>
              <w:pStyle w:val="ListParagraph"/>
              <w:numPr>
                <w:ilvl w:val="0"/>
                <w:numId w:val="2"/>
              </w:numPr>
              <w:rPr>
                <w:color w:val="000000" w:themeColor="text1"/>
              </w:rPr>
            </w:pPr>
            <w:r>
              <w:rPr>
                <w:color w:val="000000" w:themeColor="text1"/>
              </w:rPr>
              <w:t>Staff training (Video)</w:t>
            </w:r>
          </w:p>
          <w:p w14:paraId="776657A8" w14:textId="77777777" w:rsidR="00A13FD4" w:rsidRPr="003F1D36" w:rsidRDefault="00A13FD4" w:rsidP="00A13FD4">
            <w:pPr>
              <w:pStyle w:val="ListParagraph"/>
              <w:numPr>
                <w:ilvl w:val="0"/>
                <w:numId w:val="2"/>
              </w:numPr>
              <w:rPr>
                <w:color w:val="000000" w:themeColor="text1"/>
              </w:rPr>
            </w:pPr>
            <w:r>
              <w:rPr>
                <w:color w:val="000000" w:themeColor="text1"/>
              </w:rPr>
              <w:t>Work from home where possible</w:t>
            </w:r>
          </w:p>
          <w:p w14:paraId="2C3DCE3B" w14:textId="77777777" w:rsidR="00A13FD4" w:rsidRDefault="00A13FD4" w:rsidP="00FC6F26">
            <w:pPr>
              <w:rPr>
                <w:color w:val="000000" w:themeColor="text1"/>
              </w:rPr>
            </w:pPr>
          </w:p>
          <w:p w14:paraId="5A1D6D32" w14:textId="77777777" w:rsidR="00A13FD4" w:rsidRPr="00727321" w:rsidRDefault="00A13FD4" w:rsidP="00FC6F26">
            <w:pPr>
              <w:rPr>
                <w:color w:val="000000" w:themeColor="text1"/>
              </w:rPr>
            </w:pPr>
            <w:r w:rsidRPr="00727321">
              <w:rPr>
                <w:color w:val="000000" w:themeColor="text1"/>
              </w:rPr>
              <w:t>Avoid:</w:t>
            </w:r>
          </w:p>
          <w:p w14:paraId="35F3071C" w14:textId="77777777" w:rsidR="00A13FD4" w:rsidRPr="00727321" w:rsidRDefault="00A13FD4" w:rsidP="00A13FD4">
            <w:pPr>
              <w:pStyle w:val="ListParagraph"/>
              <w:numPr>
                <w:ilvl w:val="0"/>
                <w:numId w:val="3"/>
              </w:numPr>
              <w:rPr>
                <w:color w:val="000000" w:themeColor="text1"/>
              </w:rPr>
            </w:pPr>
            <w:r w:rsidRPr="00727321">
              <w:rPr>
                <w:color w:val="000000" w:themeColor="text1"/>
              </w:rPr>
              <w:t>Routine medicals eg HGV</w:t>
            </w:r>
          </w:p>
          <w:p w14:paraId="47647EE2" w14:textId="77777777" w:rsidR="00A13FD4" w:rsidRPr="00727321" w:rsidRDefault="00A13FD4" w:rsidP="00A13FD4">
            <w:pPr>
              <w:pStyle w:val="ListParagraph"/>
              <w:numPr>
                <w:ilvl w:val="0"/>
                <w:numId w:val="3"/>
              </w:numPr>
              <w:rPr>
                <w:color w:val="000000" w:themeColor="text1"/>
              </w:rPr>
            </w:pPr>
            <w:r w:rsidRPr="00727321">
              <w:rPr>
                <w:color w:val="000000" w:themeColor="text1"/>
              </w:rPr>
              <w:t>Routine F2F medication/ Health reviews</w:t>
            </w:r>
          </w:p>
          <w:p w14:paraId="75648967" w14:textId="77777777" w:rsidR="00A13FD4" w:rsidRPr="00727321" w:rsidRDefault="00A13FD4" w:rsidP="00A13FD4">
            <w:pPr>
              <w:pStyle w:val="ListParagraph"/>
              <w:numPr>
                <w:ilvl w:val="0"/>
                <w:numId w:val="3"/>
              </w:numPr>
              <w:rPr>
                <w:color w:val="000000" w:themeColor="text1"/>
              </w:rPr>
            </w:pPr>
            <w:r>
              <w:rPr>
                <w:color w:val="000000" w:themeColor="text1"/>
              </w:rPr>
              <w:t xml:space="preserve">All </w:t>
            </w:r>
            <w:r w:rsidRPr="00727321">
              <w:rPr>
                <w:color w:val="000000" w:themeColor="text1"/>
              </w:rPr>
              <w:t xml:space="preserve">phlebotomy </w:t>
            </w:r>
          </w:p>
          <w:p w14:paraId="2CF82470" w14:textId="77777777" w:rsidR="00A13FD4" w:rsidRPr="00727321" w:rsidRDefault="00A13FD4" w:rsidP="00A13FD4">
            <w:pPr>
              <w:pStyle w:val="ListParagraph"/>
              <w:numPr>
                <w:ilvl w:val="0"/>
                <w:numId w:val="3"/>
              </w:numPr>
              <w:rPr>
                <w:color w:val="000000" w:themeColor="text1"/>
              </w:rPr>
            </w:pPr>
            <w:r w:rsidRPr="00727321">
              <w:rPr>
                <w:color w:val="000000" w:themeColor="text1"/>
              </w:rPr>
              <w:t>Travel Vaccinations</w:t>
            </w:r>
          </w:p>
          <w:p w14:paraId="469AA571" w14:textId="77777777" w:rsidR="00A13FD4" w:rsidRPr="00727321" w:rsidRDefault="00A13FD4" w:rsidP="00A13FD4">
            <w:pPr>
              <w:pStyle w:val="ListParagraph"/>
              <w:numPr>
                <w:ilvl w:val="0"/>
                <w:numId w:val="3"/>
              </w:numPr>
              <w:rPr>
                <w:color w:val="000000" w:themeColor="text1"/>
              </w:rPr>
            </w:pPr>
            <w:r w:rsidRPr="00727321">
              <w:rPr>
                <w:color w:val="000000" w:themeColor="text1"/>
              </w:rPr>
              <w:t>Cervical screening</w:t>
            </w:r>
          </w:p>
          <w:p w14:paraId="35C9C834" w14:textId="77777777" w:rsidR="00A13FD4" w:rsidRPr="00727321" w:rsidRDefault="00A13FD4" w:rsidP="00A13FD4">
            <w:pPr>
              <w:pStyle w:val="ListParagraph"/>
              <w:numPr>
                <w:ilvl w:val="0"/>
                <w:numId w:val="3"/>
              </w:numPr>
              <w:rPr>
                <w:color w:val="000000" w:themeColor="text1"/>
              </w:rPr>
            </w:pPr>
            <w:r w:rsidRPr="00727321">
              <w:rPr>
                <w:color w:val="000000" w:themeColor="text1"/>
              </w:rPr>
              <w:t>Minor Surgery</w:t>
            </w:r>
          </w:p>
          <w:p w14:paraId="191238CD" w14:textId="77777777" w:rsidR="00A13FD4" w:rsidRDefault="00A13FD4" w:rsidP="00A13FD4">
            <w:pPr>
              <w:pStyle w:val="ListParagraph"/>
              <w:numPr>
                <w:ilvl w:val="0"/>
                <w:numId w:val="3"/>
              </w:numPr>
              <w:rPr>
                <w:color w:val="000000" w:themeColor="text1"/>
              </w:rPr>
            </w:pPr>
            <w:r w:rsidRPr="00727321">
              <w:rPr>
                <w:color w:val="000000" w:themeColor="text1"/>
              </w:rPr>
              <w:t>Coil Fitting</w:t>
            </w:r>
          </w:p>
          <w:p w14:paraId="6B19D601" w14:textId="77777777" w:rsidR="00A13FD4" w:rsidRDefault="00A13FD4" w:rsidP="00A13FD4">
            <w:pPr>
              <w:pStyle w:val="ListParagraph"/>
              <w:numPr>
                <w:ilvl w:val="0"/>
                <w:numId w:val="3"/>
              </w:numPr>
              <w:rPr>
                <w:color w:val="000000" w:themeColor="text1"/>
              </w:rPr>
            </w:pPr>
            <w:r>
              <w:rPr>
                <w:color w:val="000000" w:themeColor="text1"/>
              </w:rPr>
              <w:t>Any Care Home Visits</w:t>
            </w:r>
          </w:p>
          <w:p w14:paraId="5933D3C8" w14:textId="77777777" w:rsidR="00A13FD4" w:rsidRDefault="00A13FD4" w:rsidP="00A13FD4">
            <w:pPr>
              <w:pStyle w:val="ListParagraph"/>
              <w:numPr>
                <w:ilvl w:val="0"/>
                <w:numId w:val="3"/>
              </w:numPr>
              <w:rPr>
                <w:color w:val="000000" w:themeColor="text1"/>
              </w:rPr>
            </w:pPr>
            <w:r>
              <w:rPr>
                <w:color w:val="000000" w:themeColor="text1"/>
              </w:rPr>
              <w:t>All F2F COVID-19 engagement (Video permitted)</w:t>
            </w:r>
          </w:p>
          <w:p w14:paraId="34507D65" w14:textId="77777777" w:rsidR="00A13FD4" w:rsidRPr="00727321" w:rsidRDefault="00A13FD4" w:rsidP="00A13FD4">
            <w:pPr>
              <w:pStyle w:val="ListParagraph"/>
              <w:numPr>
                <w:ilvl w:val="0"/>
                <w:numId w:val="3"/>
              </w:numPr>
              <w:rPr>
                <w:color w:val="000000" w:themeColor="text1"/>
              </w:rPr>
            </w:pPr>
            <w:r>
              <w:rPr>
                <w:color w:val="000000" w:themeColor="text1"/>
              </w:rPr>
              <w:t>Death Certification</w:t>
            </w:r>
          </w:p>
          <w:p w14:paraId="0EE74816" w14:textId="77777777" w:rsidR="00A13FD4" w:rsidRDefault="00A13FD4" w:rsidP="00FC6F26"/>
        </w:tc>
      </w:tr>
      <w:tr w:rsidR="00A13FD4" w14:paraId="6D2D4AC9" w14:textId="77777777" w:rsidTr="00FC6F26">
        <w:tc>
          <w:tcPr>
            <w:tcW w:w="1980" w:type="dxa"/>
            <w:shd w:val="clear" w:color="auto" w:fill="BFBFBF" w:themeFill="background1" w:themeFillShade="BF"/>
          </w:tcPr>
          <w:p w14:paraId="7DD81D9F" w14:textId="77777777" w:rsidR="00A13FD4" w:rsidRDefault="00A13FD4" w:rsidP="00FC6F26"/>
        </w:tc>
        <w:tc>
          <w:tcPr>
            <w:tcW w:w="7036" w:type="dxa"/>
            <w:shd w:val="clear" w:color="auto" w:fill="FFFFFF" w:themeFill="background1"/>
          </w:tcPr>
          <w:p w14:paraId="66F55791" w14:textId="77777777" w:rsidR="00A13FD4" w:rsidRPr="00AA7947" w:rsidRDefault="00A13FD4" w:rsidP="00FC6F26">
            <w:pPr>
              <w:rPr>
                <w:b/>
              </w:rPr>
            </w:pPr>
            <w:r w:rsidRPr="00AA7947">
              <w:rPr>
                <w:b/>
              </w:rPr>
              <w:t>Non-Clinical Staff within General Practice</w:t>
            </w:r>
          </w:p>
        </w:tc>
      </w:tr>
      <w:tr w:rsidR="00A13FD4" w14:paraId="55140E73" w14:textId="77777777" w:rsidTr="00FC6F26">
        <w:trPr>
          <w:trHeight w:val="1339"/>
        </w:trPr>
        <w:tc>
          <w:tcPr>
            <w:tcW w:w="1980" w:type="dxa"/>
            <w:shd w:val="clear" w:color="auto" w:fill="A8D08D" w:themeFill="accent6" w:themeFillTint="99"/>
          </w:tcPr>
          <w:p w14:paraId="7D9AFD8C" w14:textId="77777777" w:rsidR="00A13FD4" w:rsidRDefault="00A13FD4" w:rsidP="00FC6F26">
            <w:r>
              <w:t>Mild</w:t>
            </w:r>
          </w:p>
          <w:p w14:paraId="3DFDDFDE" w14:textId="77777777" w:rsidR="00A13FD4" w:rsidRDefault="00A13FD4" w:rsidP="00FC6F26"/>
          <w:p w14:paraId="4F8212CD" w14:textId="77777777" w:rsidR="00A13FD4" w:rsidRPr="00387EDE" w:rsidRDefault="00A13FD4" w:rsidP="00FC6F26"/>
        </w:tc>
        <w:tc>
          <w:tcPr>
            <w:tcW w:w="7036" w:type="dxa"/>
          </w:tcPr>
          <w:p w14:paraId="4C18236E" w14:textId="77777777" w:rsidR="00A13FD4" w:rsidRPr="00387EDE" w:rsidRDefault="00A13FD4" w:rsidP="00FC6F26">
            <w:r>
              <w:t>Continue working as normal but following infection control and safety precautions (ie masks when moving between rooms within the building, cleaning down work stations before and after use and ensure where possible social distancing both during work and during breaks)</w:t>
            </w:r>
          </w:p>
        </w:tc>
      </w:tr>
      <w:tr w:rsidR="00A13FD4" w14:paraId="0B54A97F" w14:textId="77777777" w:rsidTr="00FC6F26">
        <w:tc>
          <w:tcPr>
            <w:tcW w:w="1980" w:type="dxa"/>
            <w:shd w:val="clear" w:color="auto" w:fill="FFD966" w:themeFill="accent4" w:themeFillTint="99"/>
          </w:tcPr>
          <w:p w14:paraId="7D7B234C" w14:textId="77777777" w:rsidR="00A13FD4" w:rsidRDefault="00A13FD4" w:rsidP="00FC6F26">
            <w:r>
              <w:t>Moderate</w:t>
            </w:r>
          </w:p>
          <w:p w14:paraId="78060C6C" w14:textId="77777777" w:rsidR="00A13FD4" w:rsidRDefault="00A13FD4" w:rsidP="00FC6F26"/>
          <w:p w14:paraId="1B178824" w14:textId="77777777" w:rsidR="00A13FD4" w:rsidRDefault="00A13FD4" w:rsidP="00FC6F26"/>
          <w:p w14:paraId="70CE9F1F" w14:textId="77777777" w:rsidR="00A13FD4" w:rsidRDefault="00A13FD4" w:rsidP="00FC6F26"/>
          <w:p w14:paraId="41BB647E" w14:textId="77777777" w:rsidR="00A13FD4" w:rsidRDefault="00A13FD4" w:rsidP="00FC6F26"/>
        </w:tc>
        <w:tc>
          <w:tcPr>
            <w:tcW w:w="7036" w:type="dxa"/>
          </w:tcPr>
          <w:p w14:paraId="4D0B15E8" w14:textId="77777777" w:rsidR="00A13FD4" w:rsidRDefault="00A13FD4" w:rsidP="00FC6F26">
            <w:r>
              <w:t>Follow infection control and safety precautions</w:t>
            </w:r>
          </w:p>
          <w:p w14:paraId="3D5440D8" w14:textId="77777777" w:rsidR="00A13FD4" w:rsidRDefault="00A13FD4" w:rsidP="00FC6F26">
            <w:r>
              <w:t>Adjust working hours where possible</w:t>
            </w:r>
          </w:p>
          <w:p w14:paraId="644876F5" w14:textId="77777777" w:rsidR="00A13FD4" w:rsidRDefault="00A13FD4" w:rsidP="00FC6F26">
            <w:r>
              <w:t>Face masks when working in shared rooms</w:t>
            </w:r>
          </w:p>
          <w:p w14:paraId="4B0882B3" w14:textId="77777777" w:rsidR="00A13FD4" w:rsidRDefault="00A13FD4" w:rsidP="00FC6F26">
            <w:r>
              <w:t>Working in a separate room where possible</w:t>
            </w:r>
          </w:p>
          <w:p w14:paraId="208AE3DF" w14:textId="77777777" w:rsidR="00A13FD4" w:rsidRDefault="00A13FD4" w:rsidP="00FC6F26">
            <w:r>
              <w:t>Minimal F2F patient contact (ie no front reception desk work)</w:t>
            </w:r>
          </w:p>
        </w:tc>
      </w:tr>
      <w:tr w:rsidR="00A13FD4" w14:paraId="712221EC" w14:textId="77777777" w:rsidTr="00FC6F26">
        <w:tc>
          <w:tcPr>
            <w:tcW w:w="1980" w:type="dxa"/>
            <w:shd w:val="clear" w:color="auto" w:fill="FF0000"/>
          </w:tcPr>
          <w:p w14:paraId="49F72B8D" w14:textId="77777777" w:rsidR="00A13FD4" w:rsidRPr="00387EDE" w:rsidRDefault="00A13FD4" w:rsidP="00FC6F26">
            <w:pPr>
              <w:rPr>
                <w:color w:val="FFFFFF" w:themeColor="background1"/>
              </w:rPr>
            </w:pPr>
            <w:r w:rsidRPr="00387EDE">
              <w:rPr>
                <w:color w:val="FFFFFF" w:themeColor="background1"/>
              </w:rPr>
              <w:t>High</w:t>
            </w:r>
          </w:p>
          <w:p w14:paraId="2A4EA5D4" w14:textId="77777777" w:rsidR="00A13FD4" w:rsidRDefault="00A13FD4" w:rsidP="00FC6F26"/>
          <w:p w14:paraId="263C752F" w14:textId="77777777" w:rsidR="00A13FD4" w:rsidRDefault="00A13FD4" w:rsidP="00FC6F26"/>
          <w:p w14:paraId="78684444" w14:textId="77777777" w:rsidR="00A13FD4" w:rsidRDefault="00A13FD4" w:rsidP="00FC6F26"/>
          <w:p w14:paraId="530FEDBF" w14:textId="77777777" w:rsidR="00A13FD4" w:rsidRDefault="00A13FD4" w:rsidP="00FC6F26"/>
        </w:tc>
        <w:tc>
          <w:tcPr>
            <w:tcW w:w="7036" w:type="dxa"/>
          </w:tcPr>
          <w:p w14:paraId="25209AC5" w14:textId="77777777" w:rsidR="00A13FD4" w:rsidRDefault="00A13FD4" w:rsidP="00FC6F26">
            <w:r>
              <w:t>Follow infection control and safety precautions</w:t>
            </w:r>
          </w:p>
          <w:p w14:paraId="6EDE3DFF" w14:textId="77777777" w:rsidR="00A13FD4" w:rsidRDefault="00A13FD4" w:rsidP="00FC6F26">
            <w:r>
              <w:t>No direct patient contacts</w:t>
            </w:r>
          </w:p>
          <w:p w14:paraId="5EFD55F2" w14:textId="77777777" w:rsidR="00A13FD4" w:rsidRDefault="00A13FD4" w:rsidP="00FC6F26">
            <w:r>
              <w:t>Lone working or working in separate office with minimal movement within the building</w:t>
            </w:r>
          </w:p>
          <w:p w14:paraId="37D71DED" w14:textId="77777777" w:rsidR="00A13FD4" w:rsidRDefault="00A13FD4" w:rsidP="00FC6F26">
            <w:r>
              <w:t>Working from home where possible</w:t>
            </w:r>
          </w:p>
          <w:p w14:paraId="52A3CDFC" w14:textId="77777777" w:rsidR="00A13FD4" w:rsidRDefault="00A13FD4" w:rsidP="00FC6F26"/>
        </w:tc>
      </w:tr>
    </w:tbl>
    <w:p w14:paraId="457C51B8" w14:textId="77777777" w:rsidR="00A13FD4" w:rsidRDefault="00A13FD4" w:rsidP="00A13FD4"/>
    <w:p w14:paraId="4D57EAC4" w14:textId="77777777" w:rsidR="00A13FD4" w:rsidRDefault="00A13FD4" w:rsidP="00A13FD4">
      <w:pPr>
        <w:pStyle w:val="ListParagraph"/>
        <w:numPr>
          <w:ilvl w:val="0"/>
          <w:numId w:val="4"/>
        </w:numPr>
      </w:pPr>
      <w:r>
        <w:t>Regularly review working environment with staff member</w:t>
      </w:r>
    </w:p>
    <w:p w14:paraId="40D642C3" w14:textId="77777777" w:rsidR="00A13FD4" w:rsidRDefault="00A13FD4" w:rsidP="00A13FD4">
      <w:pPr>
        <w:pStyle w:val="ListParagraph"/>
        <w:numPr>
          <w:ilvl w:val="0"/>
          <w:numId w:val="4"/>
        </w:numPr>
      </w:pPr>
      <w:r>
        <w:t>Document actions agreed between staff and manager (Review 6 monthly or earlier if any conditions with staff change or during appraisals after first review)</w:t>
      </w:r>
    </w:p>
    <w:p w14:paraId="76CBF958" w14:textId="77777777" w:rsidR="00A13FD4" w:rsidRDefault="00A13FD4" w:rsidP="00A13FD4">
      <w:pPr>
        <w:pStyle w:val="ListParagraph"/>
        <w:numPr>
          <w:ilvl w:val="0"/>
          <w:numId w:val="4"/>
        </w:numPr>
      </w:pPr>
      <w:r>
        <w:t xml:space="preserve">Raise any concerns about limitations in implementing safe environment for staff member with employer </w:t>
      </w:r>
    </w:p>
    <w:p w14:paraId="0A29A241" w14:textId="77777777" w:rsidR="00A13FD4" w:rsidRDefault="00A13FD4" w:rsidP="00A13FD4"/>
    <w:p w14:paraId="7A423FB2" w14:textId="77777777" w:rsidR="00A13FD4" w:rsidRDefault="00A13FD4" w:rsidP="00A13FD4"/>
    <w:p w14:paraId="5A9296AF" w14:textId="77777777" w:rsidR="00A13FD4" w:rsidRDefault="00A13FD4" w:rsidP="00A13FD4"/>
    <w:p w14:paraId="44AB9DB4" w14:textId="77777777" w:rsidR="00A13FD4" w:rsidRDefault="00A13FD4" w:rsidP="00A13FD4"/>
    <w:sectPr w:rsidR="00A13F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9289B" w14:textId="77777777" w:rsidR="004E39D2" w:rsidRDefault="004E39D2" w:rsidP="00714EE3">
      <w:pPr>
        <w:spacing w:after="0" w:line="240" w:lineRule="auto"/>
      </w:pPr>
      <w:r>
        <w:separator/>
      </w:r>
    </w:p>
  </w:endnote>
  <w:endnote w:type="continuationSeparator" w:id="0">
    <w:p w14:paraId="1139CE2C" w14:textId="77777777" w:rsidR="004E39D2" w:rsidRDefault="004E39D2" w:rsidP="0071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595D2" w14:textId="77777777" w:rsidR="004E39D2" w:rsidRDefault="004E39D2" w:rsidP="00714EE3">
      <w:pPr>
        <w:spacing w:after="0" w:line="240" w:lineRule="auto"/>
      </w:pPr>
      <w:r>
        <w:separator/>
      </w:r>
    </w:p>
  </w:footnote>
  <w:footnote w:type="continuationSeparator" w:id="0">
    <w:p w14:paraId="39C4B437" w14:textId="77777777" w:rsidR="004E39D2" w:rsidRDefault="004E39D2" w:rsidP="0071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5EAE1" w14:textId="3342F1CB" w:rsidR="00714EE3" w:rsidRPr="007409E6" w:rsidRDefault="00714EE3">
    <w:pPr>
      <w:pStyle w:val="Header"/>
      <w:rPr>
        <w:b/>
        <w:bCs/>
        <w:color w:val="595959" w:themeColor="text1" w:themeTint="A6"/>
        <w:sz w:val="28"/>
      </w:rPr>
    </w:pPr>
    <w:r w:rsidRPr="007409E6">
      <w:rPr>
        <w:b/>
        <w:bCs/>
        <w:color w:val="595959" w:themeColor="text1" w:themeTint="A6"/>
        <w:sz w:val="28"/>
      </w:rPr>
      <w:t xml:space="preserve">Self Assessment and Diagnosis </w:t>
    </w:r>
    <w:r w:rsidR="003938E7">
      <w:rPr>
        <w:b/>
        <w:bCs/>
        <w:color w:val="595959" w:themeColor="text1" w:themeTint="A6"/>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35C97"/>
    <w:multiLevelType w:val="hybridMultilevel"/>
    <w:tmpl w:val="D38A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57A0E"/>
    <w:multiLevelType w:val="hybridMultilevel"/>
    <w:tmpl w:val="84BA4B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659F0"/>
    <w:multiLevelType w:val="hybridMultilevel"/>
    <w:tmpl w:val="08FC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5482F"/>
    <w:multiLevelType w:val="hybridMultilevel"/>
    <w:tmpl w:val="D0DC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A42FF"/>
    <w:multiLevelType w:val="hybridMultilevel"/>
    <w:tmpl w:val="ECA62D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0DA18A9"/>
    <w:multiLevelType w:val="hybridMultilevel"/>
    <w:tmpl w:val="68341D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50"/>
    <w:rsid w:val="003938E7"/>
    <w:rsid w:val="004E39D2"/>
    <w:rsid w:val="00595DBE"/>
    <w:rsid w:val="0069279F"/>
    <w:rsid w:val="00714EE3"/>
    <w:rsid w:val="007409E6"/>
    <w:rsid w:val="007573F8"/>
    <w:rsid w:val="007A66CA"/>
    <w:rsid w:val="00872256"/>
    <w:rsid w:val="00A13FD4"/>
    <w:rsid w:val="00D772BD"/>
    <w:rsid w:val="00E830DC"/>
    <w:rsid w:val="00EF5A50"/>
    <w:rsid w:val="00F861C4"/>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8EC4D"/>
  <w15:chartTrackingRefBased/>
  <w15:docId w15:val="{2AC2163E-CEAE-4F18-98E9-4BCC6657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GB"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0DC"/>
    <w:pPr>
      <w:ind w:left="720"/>
      <w:contextualSpacing/>
    </w:pPr>
  </w:style>
  <w:style w:type="character" w:styleId="Hyperlink">
    <w:name w:val="Hyperlink"/>
    <w:basedOn w:val="DefaultParagraphFont"/>
    <w:uiPriority w:val="99"/>
    <w:semiHidden/>
    <w:unhideWhenUsed/>
    <w:rsid w:val="00D772BD"/>
    <w:rPr>
      <w:color w:val="0000FF"/>
      <w:u w:val="single"/>
    </w:rPr>
  </w:style>
  <w:style w:type="table" w:styleId="TableGrid">
    <w:name w:val="Table Grid"/>
    <w:basedOn w:val="TableNormal"/>
    <w:uiPriority w:val="39"/>
    <w:rsid w:val="00A13FD4"/>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EE3"/>
  </w:style>
  <w:style w:type="paragraph" w:styleId="Footer">
    <w:name w:val="footer"/>
    <w:basedOn w:val="Normal"/>
    <w:link w:val="FooterChar"/>
    <w:uiPriority w:val="99"/>
    <w:unhideWhenUsed/>
    <w:rsid w:val="00714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macademy.com/saad-risk-scoring-for-bam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Hiew</dc:creator>
  <cp:keywords/>
  <dc:description/>
  <cp:lastModifiedBy>Stephen Hiew</cp:lastModifiedBy>
  <cp:revision>12</cp:revision>
  <dcterms:created xsi:type="dcterms:W3CDTF">2020-06-10T21:12:00Z</dcterms:created>
  <dcterms:modified xsi:type="dcterms:W3CDTF">2020-07-05T19:16:00Z</dcterms:modified>
</cp:coreProperties>
</file>